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default" w:ascii="Times New Roman" w:hAnsi="Times New Roman" w:eastAsia="方正小标宋简体" w:cs="Times New Roman"/>
          <w:sz w:val="44"/>
          <w:szCs w:val="44"/>
        </w:rPr>
      </w:pPr>
    </w:p>
    <w:p>
      <w:pPr>
        <w:ind w:firstLine="0" w:firstLineChars="0"/>
        <w:jc w:val="center"/>
        <w:rPr>
          <w:rFonts w:hint="default" w:ascii="Times New Roman" w:hAnsi="Times New Roman" w:eastAsia="方正小标宋简体" w:cs="Times New Roman"/>
          <w:sz w:val="44"/>
          <w:szCs w:val="44"/>
        </w:rPr>
      </w:pPr>
    </w:p>
    <w:p>
      <w:pPr>
        <w:ind w:firstLine="0" w:firstLineChars="0"/>
        <w:jc w:val="center"/>
        <w:rPr>
          <w:rFonts w:hint="default" w:ascii="Times New Roman" w:hAnsi="Times New Roman" w:eastAsia="方正小标宋简体" w:cs="Times New Roman"/>
          <w:sz w:val="44"/>
          <w:szCs w:val="44"/>
        </w:rPr>
      </w:pPr>
    </w:p>
    <w:p>
      <w:pPr>
        <w:ind w:firstLine="0" w:firstLineChars="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关于申报专利转化专项计划</w:t>
      </w:r>
    </w:p>
    <w:p>
      <w:pPr>
        <w:ind w:firstLine="0" w:firstLineChars="0"/>
        <w:jc w:val="center"/>
        <w:rPr>
          <w:rFonts w:hint="default" w:ascii="Times New Roman" w:hAnsi="Times New Roman" w:eastAsia="方正小标宋简体" w:cs="Times New Roman"/>
          <w:sz w:val="44"/>
          <w:szCs w:val="44"/>
        </w:rPr>
      </w:pPr>
      <w:bookmarkStart w:id="0" w:name="_GoBack"/>
      <w:bookmarkEnd w:id="0"/>
      <w:r>
        <w:rPr>
          <w:rFonts w:hint="default" w:ascii="Times New Roman" w:hAnsi="Times New Roman" w:eastAsia="方正小标宋简体" w:cs="Times New Roman"/>
          <w:sz w:val="44"/>
          <w:szCs w:val="44"/>
        </w:rPr>
        <w:t>重点项目的通知</w:t>
      </w:r>
    </w:p>
    <w:p>
      <w:pPr>
        <w:ind w:firstLine="0" w:firstLineChars="0"/>
        <w:rPr>
          <w:rFonts w:hint="default" w:ascii="Times New Roman" w:hAnsi="Times New Roman" w:cs="Times New Roman"/>
        </w:rPr>
      </w:pPr>
    </w:p>
    <w:p>
      <w:pPr>
        <w:ind w:firstLine="0" w:firstLineChars="0"/>
        <w:rPr>
          <w:rFonts w:hint="default" w:ascii="Times New Roman" w:hAnsi="Times New Roman" w:cs="Times New Roman"/>
        </w:rPr>
      </w:pPr>
      <w:r>
        <w:rPr>
          <w:rFonts w:hint="default" w:ascii="Times New Roman" w:hAnsi="Times New Roman" w:cs="Times New Roman"/>
        </w:rPr>
        <w:t>各市、县（市、区）市场监管局：</w:t>
      </w:r>
    </w:p>
    <w:p>
      <w:pPr>
        <w:ind w:firstLine="0" w:firstLineChars="0"/>
        <w:rPr>
          <w:rFonts w:hint="default" w:ascii="Times New Roman" w:hAnsi="Times New Roman" w:cs="Times New Roman"/>
        </w:rPr>
      </w:pPr>
      <w:r>
        <w:rPr>
          <w:rFonts w:hint="default" w:ascii="Times New Roman" w:hAnsi="Times New Roman" w:cs="Times New Roman"/>
        </w:rPr>
        <w:t xml:space="preserve">    为推进《浙江省实施专利转化专项计划助力中小微企业创新发展三年行动方案（2021-2023年）》（以下简称《行动方案》）实施，</w:t>
      </w:r>
      <w:r>
        <w:rPr>
          <w:rFonts w:hint="eastAsia" w:ascii="Times New Roman" w:hAnsi="Times New Roman" w:cs="Times New Roman"/>
          <w:lang w:eastAsia="zh-CN"/>
        </w:rPr>
        <w:t>进一步深化知识产权运营服务体系建设，</w:t>
      </w:r>
      <w:r>
        <w:rPr>
          <w:rFonts w:hint="default" w:ascii="Times New Roman" w:hAnsi="Times New Roman" w:cs="Times New Roman"/>
        </w:rPr>
        <w:t>提升专利转移转化工作的计划性、针对性和指导性，</w:t>
      </w:r>
      <w:r>
        <w:rPr>
          <w:rFonts w:hint="eastAsia" w:ascii="Times New Roman" w:hAnsi="Times New Roman" w:cs="Times New Roman"/>
          <w:lang w:eastAsia="zh-CN"/>
        </w:rPr>
        <w:t>促进创新成果更多惠及广大中小微企业，</w:t>
      </w:r>
      <w:r>
        <w:rPr>
          <w:rFonts w:hint="default" w:ascii="Times New Roman" w:hAnsi="Times New Roman" w:cs="Times New Roman"/>
          <w:lang w:eastAsia="zh-CN"/>
        </w:rPr>
        <w:t>经研究</w:t>
      </w:r>
      <w:r>
        <w:rPr>
          <w:rFonts w:hint="eastAsia" w:ascii="Times New Roman" w:hAnsi="Times New Roman" w:cs="Times New Roman"/>
          <w:lang w:eastAsia="zh-CN"/>
        </w:rPr>
        <w:t>，</w:t>
      </w:r>
      <w:r>
        <w:rPr>
          <w:rFonts w:hint="default" w:ascii="Times New Roman" w:hAnsi="Times New Roman" w:cs="Times New Roman"/>
        </w:rPr>
        <w:t>决定</w:t>
      </w:r>
      <w:r>
        <w:rPr>
          <w:rFonts w:hint="eastAsia" w:ascii="Times New Roman" w:hAnsi="Times New Roman" w:cs="Times New Roman"/>
          <w:lang w:eastAsia="zh-CN"/>
        </w:rPr>
        <w:t>面向全省</w:t>
      </w:r>
      <w:r>
        <w:rPr>
          <w:rFonts w:hint="default" w:ascii="Times New Roman" w:hAnsi="Times New Roman" w:cs="Times New Roman"/>
        </w:rPr>
        <w:t>征集一批专利转化重点项目。现将有关</w:t>
      </w:r>
      <w:r>
        <w:rPr>
          <w:rFonts w:hint="eastAsia" w:ascii="Times New Roman" w:hAnsi="Times New Roman" w:cs="Times New Roman"/>
          <w:lang w:eastAsia="zh-CN"/>
        </w:rPr>
        <w:t>申报</w:t>
      </w:r>
      <w:r>
        <w:rPr>
          <w:rFonts w:hint="default" w:ascii="Times New Roman" w:hAnsi="Times New Roman" w:cs="Times New Roman"/>
        </w:rPr>
        <w:t>事项通知如下：</w:t>
      </w:r>
    </w:p>
    <w:p>
      <w:pPr>
        <w:ind w:firstLine="672" w:firstLineChars="200"/>
        <w:rPr>
          <w:rFonts w:hint="eastAsia" w:ascii="黑体" w:hAnsi="黑体" w:eastAsia="黑体" w:cs="宋体"/>
        </w:rPr>
      </w:pPr>
      <w:r>
        <w:rPr>
          <w:rFonts w:hint="eastAsia" w:ascii="黑体" w:hAnsi="黑体" w:eastAsia="黑体" w:cs="宋体"/>
        </w:rPr>
        <w:t>一、申报范围</w:t>
      </w:r>
    </w:p>
    <w:p>
      <w:pPr>
        <w:ind w:firstLine="672" w:firstLineChars="200"/>
        <w:rPr>
          <w:rFonts w:hint="eastAsia" w:hAnsi="宋体" w:cs="宋体"/>
        </w:rPr>
      </w:pPr>
      <w:r>
        <w:rPr>
          <w:rFonts w:hint="eastAsia" w:hAnsi="宋体" w:cs="宋体"/>
        </w:rPr>
        <w:t>（一）</w:t>
      </w:r>
      <w:r>
        <w:rPr>
          <w:rFonts w:hint="eastAsia" w:hAnsi="宋体" w:cs="宋体"/>
          <w:lang w:eastAsia="zh-CN"/>
        </w:rPr>
        <w:t>项目</w:t>
      </w:r>
      <w:r>
        <w:rPr>
          <w:rFonts w:hint="eastAsia" w:hAnsi="宋体" w:cs="宋体"/>
        </w:rPr>
        <w:t>建设申报单位</w:t>
      </w:r>
      <w:r>
        <w:rPr>
          <w:rFonts w:hint="eastAsia" w:hAnsi="宋体" w:cs="宋体"/>
          <w:lang w:eastAsia="zh-CN"/>
        </w:rPr>
        <w:t>以各知识产权服务机构</w:t>
      </w:r>
      <w:r>
        <w:rPr>
          <w:rFonts w:hint="default" w:hAnsi="宋体" w:cs="宋体"/>
          <w:lang w:eastAsia="zh-CN"/>
        </w:rPr>
        <w:t>和知识产权培育</w:t>
      </w:r>
      <w:r>
        <w:rPr>
          <w:rFonts w:hint="eastAsia" w:hAnsi="宋体" w:cs="宋体"/>
          <w:lang w:eastAsia="zh-CN"/>
        </w:rPr>
        <w:t>平台、</w:t>
      </w:r>
      <w:r>
        <w:rPr>
          <w:rFonts w:hint="default" w:hAnsi="宋体" w:cs="宋体"/>
          <w:lang w:eastAsia="zh-CN"/>
        </w:rPr>
        <w:t>服务业</w:t>
      </w:r>
      <w:r>
        <w:rPr>
          <w:rFonts w:hint="eastAsia" w:hAnsi="宋体" w:cs="宋体"/>
          <w:lang w:eastAsia="zh-CN"/>
        </w:rPr>
        <w:t>集聚区</w:t>
      </w:r>
      <w:r>
        <w:rPr>
          <w:rFonts w:hint="default" w:hAnsi="宋体" w:cs="宋体"/>
          <w:lang w:eastAsia="zh-CN"/>
        </w:rPr>
        <w:t>运营机构等</w:t>
      </w:r>
      <w:r>
        <w:rPr>
          <w:rFonts w:hint="eastAsia" w:hAnsi="宋体" w:cs="宋体"/>
          <w:lang w:eastAsia="zh-CN"/>
        </w:rPr>
        <w:t>为主体，</w:t>
      </w:r>
      <w:r>
        <w:rPr>
          <w:rFonts w:hint="default" w:hAnsi="宋体" w:cs="宋体"/>
          <w:lang w:eastAsia="zh-CN"/>
        </w:rPr>
        <w:t>并由各市</w:t>
      </w:r>
      <w:r>
        <w:rPr>
          <w:rFonts w:hint="eastAsia" w:hAnsi="宋体" w:cs="宋体"/>
          <w:lang w:eastAsia="zh-CN"/>
        </w:rPr>
        <w:t>市场监管局</w:t>
      </w:r>
      <w:r>
        <w:rPr>
          <w:rFonts w:hint="default" w:hAnsi="宋体" w:cs="宋体"/>
          <w:lang w:eastAsia="zh-CN"/>
        </w:rPr>
        <w:t>汇总后统一推荐上报</w:t>
      </w:r>
      <w:r>
        <w:rPr>
          <w:rFonts w:hint="eastAsia" w:hAnsi="宋体" w:cs="宋体"/>
        </w:rPr>
        <w:t>。</w:t>
      </w:r>
    </w:p>
    <w:p>
      <w:pPr>
        <w:ind w:firstLine="672"/>
        <w:rPr>
          <w:rFonts w:hint="eastAsia" w:ascii="Times New Roman" w:hAnsi="Times New Roman" w:eastAsia="仿宋_GB2312" w:cs="Times New Roman"/>
          <w:lang w:eastAsia="zh-CN"/>
        </w:rPr>
      </w:pPr>
      <w:r>
        <w:rPr>
          <w:rFonts w:hint="eastAsia" w:ascii="Times New Roman" w:hAnsi="Times New Roman" w:cs="Times New Roman"/>
          <w:lang w:eastAsia="zh-CN"/>
        </w:rPr>
        <w:t>（二）</w:t>
      </w:r>
      <w:r>
        <w:rPr>
          <w:rFonts w:hint="default" w:ascii="Times New Roman" w:hAnsi="Times New Roman" w:cs="Times New Roman"/>
          <w:lang w:eastAsia="zh-CN"/>
        </w:rPr>
        <w:t>申报的</w:t>
      </w:r>
      <w:r>
        <w:rPr>
          <w:rFonts w:hint="eastAsia" w:ascii="Times New Roman" w:hAnsi="Times New Roman" w:cs="Times New Roman"/>
          <w:lang w:eastAsia="zh-CN"/>
        </w:rPr>
        <w:t>项目要</w:t>
      </w:r>
      <w:r>
        <w:rPr>
          <w:rFonts w:hint="default" w:ascii="Times New Roman" w:hAnsi="Times New Roman" w:cs="Times New Roman"/>
          <w:lang w:eastAsia="zh-CN"/>
        </w:rPr>
        <w:t>对照《行动方案》，</w:t>
      </w:r>
      <w:r>
        <w:rPr>
          <w:rFonts w:hint="eastAsia" w:ascii="Times New Roman" w:hAnsi="Times New Roman" w:cs="Times New Roman"/>
          <w:lang w:eastAsia="zh-CN"/>
        </w:rPr>
        <w:t>聚焦专利技术供需对接和转化应用两个环节，以</w:t>
      </w:r>
      <w:r>
        <w:rPr>
          <w:rFonts w:hint="default" w:ascii="Times New Roman" w:hAnsi="Times New Roman" w:cs="Times New Roman"/>
        </w:rPr>
        <w:t>解决中小微企业创新发展的痛点难点</w:t>
      </w:r>
      <w:r>
        <w:rPr>
          <w:rFonts w:hint="eastAsia" w:ascii="Times New Roman" w:hAnsi="Times New Roman" w:cs="Times New Roman"/>
          <w:lang w:eastAsia="zh-CN"/>
        </w:rPr>
        <w:t>为</w:t>
      </w:r>
      <w:r>
        <w:rPr>
          <w:rFonts w:hint="default" w:ascii="Times New Roman" w:hAnsi="Times New Roman" w:cs="Times New Roman"/>
          <w:lang w:eastAsia="zh-CN"/>
        </w:rPr>
        <w:t>核心</w:t>
      </w:r>
      <w:r>
        <w:rPr>
          <w:rFonts w:hint="default" w:ascii="Times New Roman" w:hAnsi="Times New Roman" w:cs="Times New Roman"/>
        </w:rPr>
        <w:t>，以建立健全专利转化服务体系和专利技术与资本、人才等要素的对接机制为重点</w:t>
      </w:r>
      <w:r>
        <w:rPr>
          <w:rFonts w:hint="eastAsia" w:ascii="Times New Roman" w:hAnsi="Times New Roman" w:cs="Times New Roman"/>
          <w:lang w:eastAsia="zh-CN"/>
        </w:rPr>
        <w:t>，</w:t>
      </w:r>
      <w:r>
        <w:rPr>
          <w:rFonts w:hint="default" w:ascii="Times New Roman" w:hAnsi="Times New Roman" w:cs="Times New Roman"/>
          <w:lang w:eastAsia="zh-CN"/>
        </w:rPr>
        <w:t>场景化设置项目内容</w:t>
      </w:r>
      <w:r>
        <w:rPr>
          <w:rFonts w:hint="eastAsia" w:ascii="Times New Roman" w:hAnsi="Times New Roman" w:cs="Times New Roman"/>
          <w:lang w:eastAsia="zh-CN"/>
        </w:rPr>
        <w:t>。</w:t>
      </w:r>
    </w:p>
    <w:p>
      <w:pPr>
        <w:ind w:firstLine="672"/>
        <w:rPr>
          <w:rFonts w:hint="eastAsia" w:ascii="Times New Roman" w:hAnsi="Times New Roman" w:cs="Times New Roman"/>
          <w:lang w:eastAsia="zh-CN"/>
        </w:rPr>
      </w:pPr>
      <w:r>
        <w:rPr>
          <w:rFonts w:hint="eastAsia" w:ascii="Times New Roman" w:hAnsi="Times New Roman" w:cs="Times New Roman"/>
          <w:lang w:eastAsia="zh-CN"/>
        </w:rPr>
        <w:t>（三）优先支持相关单位聚焦战略性新兴产业、知识产权密集型产业等特色优势产业，统筹发挥</w:t>
      </w:r>
      <w:r>
        <w:rPr>
          <w:rFonts w:hint="default" w:ascii="Times New Roman" w:hAnsi="Times New Roman" w:cs="Times New Roman"/>
          <w:lang w:eastAsia="zh-CN"/>
        </w:rPr>
        <w:t>已有的</w:t>
      </w:r>
      <w:r>
        <w:rPr>
          <w:rFonts w:hint="eastAsia" w:ascii="Times New Roman" w:hAnsi="Times New Roman" w:cs="Times New Roman"/>
          <w:lang w:eastAsia="zh-CN"/>
        </w:rPr>
        <w:t>知识产权运营体系作用，拓宽专利技术供给渠道，推进专利技术供需对接。</w:t>
      </w:r>
    </w:p>
    <w:p>
      <w:pPr>
        <w:ind w:firstLine="672"/>
        <w:rPr>
          <w:rFonts w:hint="eastAsia" w:ascii="Times New Roman" w:hAnsi="Times New Roman" w:cs="Times New Roman"/>
          <w:lang w:val="en-US" w:eastAsia="zh-CN"/>
        </w:rPr>
      </w:pPr>
      <w:r>
        <w:rPr>
          <w:rFonts w:hint="eastAsia" w:ascii="Times New Roman" w:hAnsi="Times New Roman" w:cs="Times New Roman"/>
          <w:lang w:eastAsia="zh-CN"/>
        </w:rPr>
        <w:t>（四）</w:t>
      </w:r>
      <w:r>
        <w:rPr>
          <w:rFonts w:hint="default" w:ascii="Times New Roman" w:hAnsi="Times New Roman" w:cs="Times New Roman"/>
          <w:lang w:eastAsia="zh-CN"/>
        </w:rPr>
        <w:t>首轮</w:t>
      </w:r>
      <w:r>
        <w:rPr>
          <w:rFonts w:hint="eastAsia" w:ascii="Times New Roman" w:hAnsi="Times New Roman" w:cs="Times New Roman"/>
          <w:lang w:eastAsia="zh-CN"/>
        </w:rPr>
        <w:t>项目建设周期</w:t>
      </w:r>
      <w:r>
        <w:rPr>
          <w:rFonts w:hint="default" w:ascii="Times New Roman" w:hAnsi="Times New Roman" w:cs="Times New Roman"/>
          <w:lang w:eastAsia="zh-CN"/>
        </w:rPr>
        <w:t>截止</w:t>
      </w:r>
      <w:r>
        <w:rPr>
          <w:rFonts w:hint="eastAsia" w:ascii="Times New Roman" w:hAnsi="Times New Roman" w:cs="Times New Roman"/>
          <w:lang w:val="en-US" w:eastAsia="zh-CN"/>
        </w:rPr>
        <w:t>2021年10月</w:t>
      </w:r>
      <w:r>
        <w:rPr>
          <w:rFonts w:hint="default" w:ascii="Times New Roman" w:hAnsi="Times New Roman" w:cs="Times New Roman"/>
          <w:lang w:eastAsia="zh-CN"/>
        </w:rPr>
        <w:t>10</w:t>
      </w:r>
      <w:r>
        <w:rPr>
          <w:rFonts w:hint="eastAsia" w:ascii="Times New Roman" w:hAnsi="Times New Roman" w:cs="Times New Roman"/>
          <w:lang w:val="en-US" w:eastAsia="zh-CN"/>
        </w:rPr>
        <w:t>日。</w:t>
      </w:r>
      <w:r>
        <w:rPr>
          <w:rFonts w:hint="default" w:ascii="Times New Roman" w:hAnsi="Times New Roman" w:cs="Times New Roman"/>
          <w:lang w:eastAsia="zh-CN"/>
        </w:rPr>
        <w:t>项目完成首轮建设</w:t>
      </w:r>
      <w:r>
        <w:rPr>
          <w:rFonts w:hint="eastAsia" w:ascii="Times New Roman" w:hAnsi="Times New Roman" w:cs="Times New Roman"/>
          <w:lang w:val="en-US" w:eastAsia="zh-CN"/>
        </w:rPr>
        <w:t>后，由</w:t>
      </w:r>
      <w:r>
        <w:rPr>
          <w:rFonts w:hint="default" w:ascii="Times New Roman" w:hAnsi="Times New Roman" w:cs="Times New Roman"/>
          <w:lang w:eastAsia="zh-CN"/>
        </w:rPr>
        <w:t>各市市场监管局统一对经费投入、实施进度、实施效果等情况进行检查</w:t>
      </w:r>
      <w:r>
        <w:rPr>
          <w:rFonts w:hint="eastAsia" w:ascii="Times New Roman" w:hAnsi="Times New Roman" w:cs="Times New Roman"/>
          <w:lang w:eastAsia="zh-CN"/>
        </w:rPr>
        <w:t>验收，并将验收报告于</w:t>
      </w:r>
      <w:r>
        <w:rPr>
          <w:rFonts w:hint="eastAsia" w:ascii="Times New Roman" w:hAnsi="Times New Roman" w:cs="Times New Roman"/>
          <w:lang w:val="en-US" w:eastAsia="zh-CN"/>
        </w:rPr>
        <w:t>2021年1</w:t>
      </w:r>
      <w:r>
        <w:rPr>
          <w:rFonts w:hint="default" w:ascii="Times New Roman" w:hAnsi="Times New Roman" w:cs="Times New Roman"/>
          <w:lang w:eastAsia="zh-CN"/>
        </w:rPr>
        <w:t>0</w:t>
      </w:r>
      <w:r>
        <w:rPr>
          <w:rFonts w:hint="eastAsia" w:ascii="Times New Roman" w:hAnsi="Times New Roman" w:cs="Times New Roman"/>
          <w:lang w:val="en-US" w:eastAsia="zh-CN"/>
        </w:rPr>
        <w:t>月</w:t>
      </w:r>
      <w:r>
        <w:rPr>
          <w:rFonts w:hint="default" w:ascii="Times New Roman" w:hAnsi="Times New Roman" w:cs="Times New Roman"/>
          <w:lang w:eastAsia="zh-CN"/>
        </w:rPr>
        <w:t>15</w:t>
      </w:r>
      <w:r>
        <w:rPr>
          <w:rFonts w:hint="eastAsia" w:ascii="Times New Roman" w:hAnsi="Times New Roman" w:cs="Times New Roman"/>
          <w:lang w:val="en-US" w:eastAsia="zh-CN"/>
        </w:rPr>
        <w:t>日前上报省局</w:t>
      </w:r>
      <w:r>
        <w:rPr>
          <w:rFonts w:hint="eastAsia" w:ascii="Times New Roman" w:hAnsi="Times New Roman" w:cs="Times New Roman"/>
          <w:lang w:eastAsia="zh-CN"/>
        </w:rPr>
        <w:t>。省局将组织对</w:t>
      </w:r>
      <w:r>
        <w:rPr>
          <w:rFonts w:hint="default" w:ascii="Times New Roman" w:hAnsi="Times New Roman" w:cs="Times New Roman"/>
          <w:lang w:eastAsia="zh-CN"/>
        </w:rPr>
        <w:t>项目验收情况</w:t>
      </w:r>
      <w:r>
        <w:rPr>
          <w:rFonts w:hint="eastAsia" w:ascii="Times New Roman" w:hAnsi="Times New Roman" w:cs="Times New Roman"/>
          <w:lang w:eastAsia="zh-CN"/>
        </w:rPr>
        <w:t>进行抽</w:t>
      </w:r>
      <w:r>
        <w:rPr>
          <w:rFonts w:hint="default" w:ascii="Times New Roman" w:hAnsi="Times New Roman" w:cs="Times New Roman"/>
          <w:lang w:eastAsia="zh-CN"/>
        </w:rPr>
        <w:t>查</w:t>
      </w:r>
      <w:r>
        <w:rPr>
          <w:rFonts w:hint="eastAsia" w:ascii="Times New Roman" w:hAnsi="Times New Roman" w:cs="Times New Roman"/>
          <w:lang w:eastAsia="zh-CN"/>
        </w:rPr>
        <w:t>。</w:t>
      </w:r>
    </w:p>
    <w:p>
      <w:pPr>
        <w:ind w:firstLine="672"/>
        <w:rPr>
          <w:rFonts w:hint="eastAsia" w:ascii="Times New Roman" w:hAnsi="Times New Roman" w:eastAsia="黑体" w:cs="Times New Roman"/>
          <w:lang w:eastAsia="zh-CN"/>
        </w:rPr>
      </w:pPr>
      <w:r>
        <w:rPr>
          <w:rFonts w:hint="eastAsia" w:ascii="Times New Roman" w:hAnsi="Times New Roman" w:eastAsia="黑体" w:cs="Times New Roman"/>
          <w:lang w:eastAsia="zh-CN"/>
        </w:rPr>
        <w:t>二、工作要求</w:t>
      </w:r>
    </w:p>
    <w:p>
      <w:pPr>
        <w:ind w:firstLine="672"/>
        <w:rPr>
          <w:rFonts w:hint="default" w:ascii="Times New Roman" w:hAnsi="Times New Roman" w:cs="Times New Roman"/>
        </w:rPr>
      </w:pPr>
      <w:r>
        <w:rPr>
          <w:rFonts w:hint="default" w:ascii="Times New Roman" w:hAnsi="Times New Roman" w:cs="Times New Roman"/>
          <w:b/>
          <w:bCs/>
        </w:rPr>
        <w:t xml:space="preserve">1. </w:t>
      </w:r>
      <w:r>
        <w:rPr>
          <w:rFonts w:hint="eastAsia" w:ascii="Times New Roman" w:hAnsi="Times New Roman" w:cs="Times New Roman"/>
          <w:b/>
          <w:bCs/>
          <w:lang w:eastAsia="zh-CN"/>
        </w:rPr>
        <w:t>充分</w:t>
      </w:r>
      <w:r>
        <w:rPr>
          <w:rFonts w:hint="default" w:ascii="Times New Roman" w:hAnsi="Times New Roman" w:cs="Times New Roman"/>
          <w:b/>
          <w:bCs/>
        </w:rPr>
        <w:t>调研。</w:t>
      </w:r>
      <w:r>
        <w:rPr>
          <w:rFonts w:hint="default" w:ascii="Times New Roman" w:hAnsi="Times New Roman" w:cs="Times New Roman"/>
        </w:rPr>
        <w:t>各地要</w:t>
      </w:r>
      <w:r>
        <w:rPr>
          <w:rFonts w:hint="eastAsia" w:ascii="Times New Roman" w:hAnsi="Times New Roman" w:cs="Times New Roman"/>
          <w:lang w:eastAsia="zh-CN"/>
        </w:rPr>
        <w:t>充分认识专利转化专项计划对中小微企业发展的重大意义，</w:t>
      </w:r>
      <w:r>
        <w:rPr>
          <w:rFonts w:hint="default" w:ascii="Times New Roman" w:hAnsi="Times New Roman" w:cs="Times New Roman"/>
          <w:lang w:eastAsia="zh-CN"/>
        </w:rPr>
        <w:t>围绕《</w:t>
      </w:r>
      <w:r>
        <w:rPr>
          <w:rFonts w:hint="default" w:ascii="Times New Roman" w:hAnsi="Times New Roman" w:cs="Times New Roman"/>
        </w:rPr>
        <w:t>行动方案》</w:t>
      </w:r>
      <w:r>
        <w:rPr>
          <w:rFonts w:hint="default" w:ascii="Times New Roman" w:hAnsi="Times New Roman" w:cs="Times New Roman"/>
          <w:lang w:eastAsia="zh-CN"/>
        </w:rPr>
        <w:t>，立足本地实际，</w:t>
      </w:r>
      <w:r>
        <w:rPr>
          <w:rFonts w:hint="default" w:ascii="Times New Roman" w:hAnsi="Times New Roman" w:cs="Times New Roman"/>
        </w:rPr>
        <w:t>开展调查研究，了解中小微企业专利技术实际需求，找准制约专利技术转移转化的问题症结。</w:t>
      </w:r>
    </w:p>
    <w:p>
      <w:pPr>
        <w:ind w:firstLine="672"/>
        <w:rPr>
          <w:rFonts w:hint="default" w:ascii="Times New Roman" w:hAnsi="Times New Roman" w:cs="Times New Roman"/>
        </w:rPr>
      </w:pPr>
      <w:r>
        <w:rPr>
          <w:rFonts w:hint="default" w:ascii="Times New Roman" w:hAnsi="Times New Roman" w:cs="Times New Roman"/>
          <w:b/>
          <w:bCs/>
        </w:rPr>
        <w:t xml:space="preserve">2. </w:t>
      </w:r>
      <w:r>
        <w:rPr>
          <w:rFonts w:hint="eastAsia" w:ascii="Times New Roman" w:hAnsi="Times New Roman" w:cs="Times New Roman"/>
          <w:b/>
          <w:bCs/>
          <w:lang w:eastAsia="zh-CN"/>
        </w:rPr>
        <w:t>科学</w:t>
      </w:r>
      <w:r>
        <w:rPr>
          <w:rFonts w:hint="default" w:ascii="Times New Roman" w:hAnsi="Times New Roman" w:cs="Times New Roman"/>
          <w:b/>
          <w:bCs/>
        </w:rPr>
        <w:t>谋划。</w:t>
      </w:r>
      <w:r>
        <w:rPr>
          <w:rFonts w:hint="default" w:ascii="Times New Roman" w:hAnsi="Times New Roman" w:cs="Times New Roman"/>
        </w:rPr>
        <w:t>在前期调研基础上，</w:t>
      </w:r>
      <w:r>
        <w:rPr>
          <w:rFonts w:hint="default" w:ascii="Times New Roman" w:hAnsi="Times New Roman" w:cs="Times New Roman"/>
          <w:lang w:eastAsia="zh-CN"/>
        </w:rPr>
        <w:t>各地要</w:t>
      </w:r>
      <w:r>
        <w:rPr>
          <w:rFonts w:hint="eastAsia" w:ascii="Times New Roman" w:hAnsi="Times New Roman" w:cs="Times New Roman"/>
          <w:lang w:eastAsia="zh-CN"/>
        </w:rPr>
        <w:t>组织发动各相关单位</w:t>
      </w:r>
      <w:r>
        <w:rPr>
          <w:rFonts w:hint="default" w:ascii="Times New Roman" w:hAnsi="Times New Roman" w:cs="Times New Roman"/>
        </w:rPr>
        <w:t>提出有针对性的解决方案</w:t>
      </w:r>
      <w:r>
        <w:rPr>
          <w:rFonts w:hint="eastAsia" w:ascii="Times New Roman" w:hAnsi="Times New Roman" w:cs="Times New Roman"/>
          <w:lang w:eastAsia="zh-CN"/>
        </w:rPr>
        <w:t>，</w:t>
      </w:r>
      <w:r>
        <w:rPr>
          <w:rFonts w:hint="default" w:ascii="Times New Roman" w:hAnsi="Times New Roman" w:cs="Times New Roman"/>
        </w:rPr>
        <w:t>明确项目具体实施</w:t>
      </w:r>
      <w:r>
        <w:rPr>
          <w:rFonts w:hint="default" w:ascii="Times New Roman" w:hAnsi="Times New Roman" w:cs="Times New Roman"/>
          <w:lang w:eastAsia="zh-CN"/>
        </w:rPr>
        <w:t>的</w:t>
      </w:r>
      <w:r>
        <w:rPr>
          <w:rFonts w:hint="default" w:ascii="Times New Roman" w:hAnsi="Times New Roman" w:cs="Times New Roman"/>
        </w:rPr>
        <w:t>场景</w:t>
      </w:r>
      <w:r>
        <w:rPr>
          <w:rFonts w:hint="eastAsia" w:ascii="Times New Roman" w:hAnsi="Times New Roman" w:cs="Times New Roman"/>
          <w:lang w:eastAsia="zh-CN"/>
        </w:rPr>
        <w:t>、目标指标、任务分工和时间进度</w:t>
      </w:r>
      <w:r>
        <w:rPr>
          <w:rFonts w:hint="default" w:ascii="Times New Roman" w:hAnsi="Times New Roman" w:cs="Times New Roman"/>
        </w:rPr>
        <w:t>，制定科学</w:t>
      </w:r>
      <w:r>
        <w:rPr>
          <w:rFonts w:hint="eastAsia" w:ascii="Times New Roman" w:hAnsi="Times New Roman" w:cs="Times New Roman"/>
          <w:lang w:eastAsia="zh-CN"/>
        </w:rPr>
        <w:t>的</w:t>
      </w:r>
      <w:r>
        <w:rPr>
          <w:rFonts w:hint="default" w:ascii="Times New Roman" w:hAnsi="Times New Roman" w:cs="Times New Roman"/>
        </w:rPr>
        <w:t>项目实施</w:t>
      </w:r>
      <w:r>
        <w:rPr>
          <w:rFonts w:hint="eastAsia" w:ascii="Times New Roman" w:hAnsi="Times New Roman" w:cs="Times New Roman"/>
          <w:lang w:eastAsia="zh-CN"/>
        </w:rPr>
        <w:t>方案，突出项目的</w:t>
      </w:r>
      <w:r>
        <w:rPr>
          <w:rFonts w:hint="default" w:ascii="Times New Roman" w:hAnsi="Times New Roman" w:cs="Times New Roman"/>
        </w:rPr>
        <w:t>创新性、</w:t>
      </w:r>
      <w:r>
        <w:rPr>
          <w:rFonts w:hint="eastAsia" w:ascii="Times New Roman" w:hAnsi="Times New Roman" w:cs="Times New Roman"/>
          <w:lang w:eastAsia="zh-CN"/>
        </w:rPr>
        <w:t>导向</w:t>
      </w:r>
      <w:r>
        <w:rPr>
          <w:rFonts w:hint="default" w:ascii="Times New Roman" w:hAnsi="Times New Roman" w:cs="Times New Roman"/>
        </w:rPr>
        <w:t>性</w:t>
      </w:r>
      <w:r>
        <w:rPr>
          <w:rFonts w:hint="eastAsia" w:ascii="Times New Roman" w:hAnsi="Times New Roman" w:cs="Times New Roman"/>
          <w:lang w:eastAsia="zh-CN"/>
        </w:rPr>
        <w:t>和</w:t>
      </w:r>
      <w:r>
        <w:rPr>
          <w:rFonts w:hint="default" w:ascii="Times New Roman" w:hAnsi="Times New Roman" w:cs="Times New Roman"/>
        </w:rPr>
        <w:t>实践性。</w:t>
      </w:r>
    </w:p>
    <w:p>
      <w:pPr>
        <w:ind w:firstLine="672"/>
        <w:rPr>
          <w:rFonts w:hint="eastAsia" w:ascii="Times New Roman" w:hAnsi="Times New Roman" w:cs="Times New Roman"/>
          <w:lang w:eastAsia="zh-CN"/>
        </w:rPr>
      </w:pPr>
      <w:r>
        <w:rPr>
          <w:rFonts w:hint="default" w:ascii="Times New Roman" w:hAnsi="Times New Roman" w:cs="Times New Roman"/>
          <w:b/>
          <w:bCs/>
        </w:rPr>
        <w:t>3. 强化</w:t>
      </w:r>
      <w:r>
        <w:rPr>
          <w:rFonts w:hint="eastAsia" w:ascii="Times New Roman" w:hAnsi="Times New Roman" w:cs="Times New Roman"/>
          <w:b/>
          <w:bCs/>
          <w:lang w:eastAsia="zh-CN"/>
        </w:rPr>
        <w:t>评价</w:t>
      </w:r>
      <w:r>
        <w:rPr>
          <w:rFonts w:hint="default" w:ascii="Times New Roman" w:hAnsi="Times New Roman" w:cs="Times New Roman"/>
          <w:b/>
          <w:bCs/>
        </w:rPr>
        <w:t>。</w:t>
      </w:r>
      <w:r>
        <w:rPr>
          <w:rFonts w:hint="eastAsia" w:ascii="Times New Roman" w:hAnsi="Times New Roman" w:cs="Times New Roman"/>
          <w:lang w:eastAsia="zh-CN"/>
        </w:rPr>
        <w:t>在项目实施过程中，各地要加强监督指导，坚决遏制利用政策漏洞的套利行为，围绕企业和高校专利转让、许可、作价入股情况，项目实施覆盖面、质押融资情况等方面，加强评价，确保实施效果可统计可考核。</w:t>
      </w:r>
    </w:p>
    <w:p>
      <w:pPr>
        <w:rPr>
          <w:rFonts w:hint="default" w:ascii="Times New Roman" w:hAnsi="Times New Roman" w:eastAsia="黑体" w:cs="Times New Roman"/>
          <w:lang w:eastAsia="zh-CN"/>
        </w:rPr>
      </w:pPr>
      <w:r>
        <w:rPr>
          <w:rFonts w:hint="default" w:ascii="Times New Roman" w:hAnsi="Times New Roman" w:eastAsia="黑体" w:cs="Times New Roman"/>
        </w:rPr>
        <w:t>三、申报</w:t>
      </w:r>
      <w:r>
        <w:rPr>
          <w:rFonts w:hint="default" w:ascii="Times New Roman" w:hAnsi="Times New Roman" w:eastAsia="黑体" w:cs="Times New Roman"/>
          <w:lang w:eastAsia="zh-CN"/>
        </w:rPr>
        <w:t>程序</w:t>
      </w:r>
    </w:p>
    <w:p>
      <w:pPr>
        <w:ind w:firstLine="672" w:firstLineChars="200"/>
        <w:rPr>
          <w:rFonts w:hint="default" w:ascii="Times New Roman" w:hAnsi="Times New Roman" w:cs="Times New Roman"/>
        </w:rPr>
      </w:pPr>
      <w:r>
        <w:rPr>
          <w:rFonts w:hint="default" w:ascii="Times New Roman" w:hAnsi="Times New Roman" w:cs="Times New Roman"/>
        </w:rPr>
        <w:t>（一）各</w:t>
      </w:r>
      <w:r>
        <w:rPr>
          <w:rFonts w:hint="default" w:ascii="Times New Roman" w:hAnsi="Times New Roman" w:cs="Times New Roman"/>
          <w:lang w:eastAsia="zh-CN"/>
        </w:rPr>
        <w:t>市市场监管</w:t>
      </w:r>
      <w:r>
        <w:rPr>
          <w:rFonts w:hint="default" w:ascii="Times New Roman" w:hAnsi="Times New Roman" w:cs="Times New Roman"/>
        </w:rPr>
        <w:t>局组织</w:t>
      </w:r>
      <w:r>
        <w:rPr>
          <w:rFonts w:hint="default" w:ascii="Times New Roman" w:hAnsi="Times New Roman" w:cs="Times New Roman"/>
          <w:lang w:eastAsia="zh-CN"/>
        </w:rPr>
        <w:t>发动</w:t>
      </w:r>
      <w:r>
        <w:rPr>
          <w:rFonts w:hint="default" w:ascii="Times New Roman" w:hAnsi="Times New Roman" w:cs="Times New Roman"/>
        </w:rPr>
        <w:t>有关单位自愿申报，填写《专利转化专项计划重点项目申报表》（附件1）。</w:t>
      </w:r>
    </w:p>
    <w:p>
      <w:pPr>
        <w:ind w:firstLine="672" w:firstLineChars="200"/>
        <w:rPr>
          <w:rFonts w:hint="default" w:ascii="Times New Roman" w:hAnsi="Times New Roman" w:eastAsia="仿宋_GB2312" w:cs="Times New Roman"/>
          <w:lang w:val="en-US" w:eastAsia="zh-CN"/>
        </w:rPr>
      </w:pPr>
      <w:r>
        <w:rPr>
          <w:rFonts w:hint="default" w:ascii="Times New Roman" w:hAnsi="Times New Roman" w:cs="Times New Roman"/>
        </w:rPr>
        <w:t>（二）各</w:t>
      </w:r>
      <w:r>
        <w:rPr>
          <w:rFonts w:hint="default" w:ascii="Times New Roman" w:hAnsi="Times New Roman" w:cs="Times New Roman"/>
          <w:lang w:eastAsia="zh-CN"/>
        </w:rPr>
        <w:t>市市场监管</w:t>
      </w:r>
      <w:r>
        <w:rPr>
          <w:rFonts w:hint="default" w:ascii="Times New Roman" w:hAnsi="Times New Roman" w:cs="Times New Roman"/>
        </w:rPr>
        <w:t>局</w:t>
      </w:r>
      <w:r>
        <w:rPr>
          <w:rFonts w:hint="default" w:ascii="Times New Roman" w:hAnsi="Times New Roman" w:cs="Times New Roman"/>
          <w:lang w:eastAsia="zh-CN"/>
        </w:rPr>
        <w:t>根据申报情况，汇总审核并统筹确定</w:t>
      </w:r>
      <w:r>
        <w:rPr>
          <w:rFonts w:hint="default" w:ascii="Times New Roman" w:hAnsi="Times New Roman" w:cs="Times New Roman"/>
        </w:rPr>
        <w:t>推荐</w:t>
      </w:r>
      <w:r>
        <w:rPr>
          <w:rFonts w:hint="default" w:ascii="Times New Roman" w:hAnsi="Times New Roman" w:cs="Times New Roman"/>
          <w:lang w:eastAsia="zh-CN"/>
        </w:rPr>
        <w:t>项目清单</w:t>
      </w:r>
      <w:r>
        <w:rPr>
          <w:rFonts w:hint="default" w:ascii="Times New Roman" w:hAnsi="Times New Roman" w:cs="Times New Roman"/>
        </w:rPr>
        <w:t>，填写《重点项目</w:t>
      </w:r>
      <w:r>
        <w:rPr>
          <w:rFonts w:hint="default" w:ascii="Times New Roman" w:hAnsi="Times New Roman" w:cs="Times New Roman"/>
          <w:lang w:eastAsia="zh-CN"/>
        </w:rPr>
        <w:t>推荐信息汇总表</w:t>
      </w:r>
      <w:r>
        <w:rPr>
          <w:rFonts w:hint="default" w:ascii="Times New Roman" w:hAnsi="Times New Roman" w:cs="Times New Roman"/>
        </w:rPr>
        <w:t>》（附件2），将申报材料</w:t>
      </w:r>
      <w:r>
        <w:rPr>
          <w:rFonts w:hint="default" w:ascii="Times New Roman" w:hAnsi="Times New Roman" w:cs="Times New Roman"/>
          <w:lang w:eastAsia="zh-CN"/>
        </w:rPr>
        <w:t>电子版</w:t>
      </w:r>
      <w:r>
        <w:rPr>
          <w:rFonts w:hint="default" w:ascii="Times New Roman" w:hAnsi="Times New Roman" w:cs="Times New Roman"/>
        </w:rPr>
        <w:t>于2021年</w:t>
      </w:r>
      <w:r>
        <w:rPr>
          <w:rFonts w:hint="default" w:ascii="Times New Roman" w:hAnsi="Times New Roman" w:cs="Times New Roman"/>
          <w:lang w:val="en-US" w:eastAsia="zh-CN"/>
        </w:rPr>
        <w:t>6</w:t>
      </w:r>
      <w:r>
        <w:rPr>
          <w:rFonts w:hint="default" w:ascii="Times New Roman" w:hAnsi="Times New Roman" w:cs="Times New Roman"/>
        </w:rPr>
        <w:t>月30日前</w:t>
      </w:r>
      <w:r>
        <w:rPr>
          <w:rFonts w:hint="eastAsia" w:ascii="Times New Roman" w:hAnsi="Times New Roman" w:cs="Times New Roman"/>
          <w:lang w:eastAsia="zh-CN"/>
        </w:rPr>
        <w:t>通过浙政钉</w:t>
      </w:r>
      <w:r>
        <w:rPr>
          <w:rFonts w:hint="default" w:ascii="Times New Roman" w:hAnsi="Times New Roman" w:cs="Times New Roman"/>
          <w:lang w:eastAsia="zh-CN"/>
        </w:rPr>
        <w:t>统一</w:t>
      </w:r>
      <w:r>
        <w:rPr>
          <w:rFonts w:hint="default" w:ascii="Times New Roman" w:hAnsi="Times New Roman" w:cs="Times New Roman"/>
        </w:rPr>
        <w:t>报送</w:t>
      </w:r>
      <w:r>
        <w:rPr>
          <w:rFonts w:hint="default" w:ascii="Times New Roman" w:hAnsi="Times New Roman" w:cs="Times New Roman"/>
          <w:lang w:eastAsia="zh-CN"/>
        </w:rPr>
        <w:t>省局</w:t>
      </w:r>
      <w:r>
        <w:rPr>
          <w:rFonts w:hint="default" w:ascii="Times New Roman" w:hAnsi="Times New Roman" w:cs="Times New Roman"/>
        </w:rPr>
        <w:t>知识产权</w:t>
      </w:r>
      <w:r>
        <w:rPr>
          <w:rFonts w:hint="default" w:ascii="Times New Roman" w:hAnsi="Times New Roman" w:cs="Times New Roman"/>
          <w:lang w:eastAsia="zh-CN"/>
        </w:rPr>
        <w:t>运用促进处</w:t>
      </w:r>
      <w:r>
        <w:rPr>
          <w:rFonts w:hint="eastAsia" w:ascii="Times New Roman" w:hAnsi="Times New Roman" w:cs="Times New Roman"/>
          <w:lang w:eastAsia="zh-CN"/>
        </w:rPr>
        <w:t>，</w:t>
      </w:r>
      <w:r>
        <w:rPr>
          <w:rFonts w:hint="default" w:ascii="Times New Roman" w:hAnsi="Times New Roman" w:cs="Times New Roman"/>
          <w:lang w:eastAsia="zh-CN"/>
        </w:rPr>
        <w:t>纸质材料</w:t>
      </w:r>
      <w:r>
        <w:rPr>
          <w:rFonts w:hint="eastAsia" w:ascii="Times New Roman" w:hAnsi="Times New Roman" w:cs="Times New Roman"/>
          <w:lang w:eastAsia="zh-CN"/>
        </w:rPr>
        <w:t>（</w:t>
      </w:r>
      <w:r>
        <w:rPr>
          <w:rFonts w:hint="default" w:ascii="Times New Roman" w:hAnsi="Times New Roman" w:cs="Times New Roman"/>
        </w:rPr>
        <w:t>加盖单位公章</w:t>
      </w:r>
      <w:r>
        <w:rPr>
          <w:rFonts w:hint="eastAsia" w:ascii="Times New Roman" w:hAnsi="Times New Roman" w:cs="Times New Roman"/>
          <w:lang w:eastAsia="zh-CN"/>
        </w:rPr>
        <w:t>）</w:t>
      </w:r>
      <w:r>
        <w:rPr>
          <w:rFonts w:hint="default" w:ascii="Times New Roman" w:hAnsi="Times New Roman" w:cs="Times New Roman"/>
          <w:lang w:eastAsia="zh-CN"/>
        </w:rPr>
        <w:t>于</w:t>
      </w:r>
      <w:r>
        <w:rPr>
          <w:rFonts w:hint="default" w:ascii="Times New Roman" w:hAnsi="Times New Roman" w:cs="Times New Roman"/>
          <w:lang w:val="en-US" w:eastAsia="zh-CN"/>
        </w:rPr>
        <w:t>7月2日前</w:t>
      </w:r>
      <w:r>
        <w:rPr>
          <w:rFonts w:hint="eastAsia" w:ascii="Times New Roman" w:hAnsi="Times New Roman" w:cs="Times New Roman"/>
          <w:lang w:val="en-US" w:eastAsia="zh-CN"/>
        </w:rPr>
        <w:t>寄至省局。</w:t>
      </w:r>
    </w:p>
    <w:p>
      <w:pPr>
        <w:ind w:firstLine="672"/>
        <w:rPr>
          <w:rFonts w:hint="default" w:ascii="Times New Roman" w:hAnsi="Times New Roman" w:cs="Times New Roman"/>
        </w:rPr>
      </w:pPr>
      <w:r>
        <w:rPr>
          <w:rFonts w:hint="default" w:ascii="Times New Roman" w:hAnsi="Times New Roman" w:cs="Times New Roman"/>
          <w:lang w:eastAsia="zh-CN"/>
        </w:rPr>
        <w:t>（三）</w:t>
      </w:r>
      <w:r>
        <w:rPr>
          <w:rFonts w:hint="default" w:ascii="Times New Roman" w:hAnsi="Times New Roman" w:cs="Times New Roman"/>
        </w:rPr>
        <w:t>省局将</w:t>
      </w:r>
      <w:r>
        <w:rPr>
          <w:rFonts w:hint="eastAsia" w:ascii="Times New Roman" w:hAnsi="Times New Roman" w:cs="Times New Roman"/>
          <w:lang w:eastAsia="zh-CN"/>
        </w:rPr>
        <w:t>组织评审，</w:t>
      </w:r>
      <w:r>
        <w:rPr>
          <w:rFonts w:hint="default" w:ascii="Times New Roman" w:hAnsi="Times New Roman" w:cs="Times New Roman"/>
          <w:lang w:eastAsia="zh-CN"/>
        </w:rPr>
        <w:t>综合考虑申报</w:t>
      </w:r>
      <w:r>
        <w:rPr>
          <w:rFonts w:hint="default" w:ascii="Times New Roman" w:hAnsi="Times New Roman" w:cs="Times New Roman"/>
        </w:rPr>
        <w:t>项目</w:t>
      </w:r>
      <w:r>
        <w:rPr>
          <w:rFonts w:hint="default" w:ascii="Times New Roman" w:hAnsi="Times New Roman" w:cs="Times New Roman"/>
          <w:lang w:eastAsia="zh-CN"/>
        </w:rPr>
        <w:t>的科学性、针对性</w:t>
      </w:r>
      <w:r>
        <w:rPr>
          <w:rFonts w:hint="default" w:ascii="Times New Roman" w:hAnsi="Times New Roman" w:cs="Times New Roman"/>
        </w:rPr>
        <w:t>、创新性</w:t>
      </w:r>
      <w:r>
        <w:rPr>
          <w:rFonts w:hint="default" w:ascii="Times New Roman" w:hAnsi="Times New Roman" w:cs="Times New Roman"/>
          <w:lang w:eastAsia="zh-CN"/>
        </w:rPr>
        <w:t>等因素，确定最终重点项目名录</w:t>
      </w:r>
      <w:r>
        <w:rPr>
          <w:rFonts w:hint="default" w:ascii="Times New Roman" w:hAnsi="Times New Roman" w:cs="Times New Roman"/>
        </w:rPr>
        <w:t>。</w:t>
      </w:r>
    </w:p>
    <w:p>
      <w:pPr>
        <w:ind w:firstLine="672"/>
        <w:rPr>
          <w:rFonts w:hint="default" w:ascii="Times New Roman" w:hAnsi="Times New Roman" w:eastAsia="仿宋_GB2312" w:cs="Times New Roman"/>
          <w:lang w:val="en-US" w:eastAsia="zh-CN"/>
        </w:rPr>
      </w:pPr>
      <w:r>
        <w:rPr>
          <w:rFonts w:hint="default" w:ascii="Times New Roman" w:hAnsi="Times New Roman" w:cs="Times New Roman"/>
        </w:rPr>
        <w:t>联系人：</w:t>
      </w:r>
      <w:r>
        <w:rPr>
          <w:rFonts w:hint="default" w:ascii="Times New Roman" w:hAnsi="Times New Roman" w:cs="Times New Roman"/>
          <w:lang w:eastAsia="zh-CN"/>
        </w:rPr>
        <w:t>省局</w:t>
      </w:r>
      <w:r>
        <w:rPr>
          <w:rFonts w:hint="eastAsia" w:ascii="Times New Roman" w:hAnsi="Times New Roman" w:cs="Times New Roman"/>
          <w:lang w:eastAsia="zh-CN"/>
        </w:rPr>
        <w:t>知识产权</w:t>
      </w:r>
      <w:r>
        <w:rPr>
          <w:rFonts w:hint="default" w:ascii="Times New Roman" w:hAnsi="Times New Roman" w:cs="Times New Roman"/>
          <w:lang w:eastAsia="zh-CN"/>
        </w:rPr>
        <w:t>运用促进处马维力，</w:t>
      </w:r>
      <w:r>
        <w:rPr>
          <w:rFonts w:hint="eastAsia" w:ascii="Times New Roman" w:hAnsi="Times New Roman" w:cs="Times New Roman"/>
          <w:lang w:eastAsia="zh-CN"/>
        </w:rPr>
        <w:t>电话：</w:t>
      </w:r>
      <w:r>
        <w:rPr>
          <w:rFonts w:hint="default" w:ascii="Times New Roman" w:hAnsi="Times New Roman" w:cs="Times New Roman"/>
          <w:lang w:val="en-US" w:eastAsia="zh-CN"/>
        </w:rPr>
        <w:t>0571-89767043</w:t>
      </w:r>
      <w:r>
        <w:rPr>
          <w:rFonts w:hint="eastAsia" w:ascii="Times New Roman" w:hAnsi="Times New Roman" w:cs="Times New Roman"/>
          <w:lang w:val="en-US" w:eastAsia="zh-CN"/>
        </w:rPr>
        <w:t>，地址：杭州市西湖区莫干山路77号金汇大厦704室。</w:t>
      </w:r>
    </w:p>
    <w:p>
      <w:pPr>
        <w:ind w:firstLine="672"/>
        <w:rPr>
          <w:rFonts w:hint="default" w:ascii="Times New Roman" w:hAnsi="Times New Roman" w:cs="Times New Roman"/>
          <w:lang w:eastAsia="zh-CN"/>
        </w:rPr>
      </w:pPr>
      <w:r>
        <w:rPr>
          <w:rFonts w:hint="default" w:ascii="Times New Roman" w:hAnsi="Times New Roman" w:cs="Times New Roman"/>
        </w:rPr>
        <w:t>附件：</w:t>
      </w:r>
      <w:r>
        <w:rPr>
          <w:rFonts w:hint="eastAsia" w:ascii="Times New Roman" w:hAnsi="Times New Roman" w:cs="Times New Roman"/>
          <w:lang w:val="en-US" w:eastAsia="zh-CN"/>
        </w:rPr>
        <w:t>1.</w:t>
      </w:r>
      <w:r>
        <w:rPr>
          <w:rFonts w:hint="default" w:ascii="Times New Roman" w:hAnsi="Times New Roman" w:cs="Times New Roman"/>
        </w:rPr>
        <w:t>专利转化专项计划重点项目申报</w:t>
      </w:r>
      <w:r>
        <w:rPr>
          <w:rFonts w:hint="default" w:ascii="Times New Roman" w:hAnsi="Times New Roman" w:cs="Times New Roman"/>
          <w:lang w:eastAsia="zh-CN"/>
        </w:rPr>
        <w:t>表</w:t>
      </w:r>
    </w:p>
    <w:p>
      <w:pPr>
        <w:ind w:left="1982" w:leftChars="190" w:hanging="1344" w:hangingChars="400"/>
        <w:rPr>
          <w:rFonts w:hint="default" w:ascii="Times New Roman" w:hAnsi="Times New Roman" w:cs="Times New Roman"/>
          <w:lang w:val="en-US" w:eastAsia="zh-CN"/>
        </w:rPr>
      </w:pPr>
      <w:r>
        <w:rPr>
          <w:rFonts w:hint="eastAsia" w:ascii="Times New Roman" w:hAnsi="Times New Roman" w:cs="Times New Roman"/>
          <w:lang w:val="en-US" w:eastAsia="zh-CN"/>
        </w:rPr>
        <w:t xml:space="preserve">      2.</w:t>
      </w:r>
      <w:r>
        <w:rPr>
          <w:rFonts w:hint="default" w:ascii="Times New Roman" w:hAnsi="Times New Roman" w:cs="Times New Roman"/>
        </w:rPr>
        <w:t>重点项目</w:t>
      </w:r>
      <w:r>
        <w:rPr>
          <w:rFonts w:hint="default" w:ascii="Times New Roman" w:hAnsi="Times New Roman" w:cs="Times New Roman"/>
          <w:lang w:eastAsia="zh-CN"/>
        </w:rPr>
        <w:t>推荐信息汇总表</w:t>
      </w:r>
    </w:p>
    <w:p>
      <w:pPr>
        <w:ind w:firstLine="672"/>
        <w:rPr>
          <w:rFonts w:hint="default" w:ascii="Times New Roman" w:hAnsi="Times New Roman" w:cs="Times New Roman"/>
          <w:lang w:eastAsia="zh-CN"/>
        </w:rPr>
      </w:pPr>
    </w:p>
    <w:p>
      <w:pPr>
        <w:ind w:firstLine="672"/>
        <w:rPr>
          <w:rFonts w:hint="default" w:ascii="Times New Roman" w:hAnsi="Times New Roman" w:cs="Times New Roman"/>
          <w:lang w:eastAsia="zh-CN"/>
        </w:rPr>
      </w:pPr>
    </w:p>
    <w:p>
      <w:pPr>
        <w:ind w:firstLine="672"/>
        <w:jc w:val="right"/>
        <w:rPr>
          <w:rFonts w:hint="default" w:ascii="Times New Roman" w:hAnsi="Times New Roman" w:cs="Times New Roman"/>
        </w:rPr>
      </w:pPr>
      <w:r>
        <w:rPr>
          <w:rFonts w:hint="default" w:ascii="Times New Roman" w:hAnsi="Times New Roman" w:cs="Times New Roman"/>
        </w:rPr>
        <w:t>浙江省市场监督管理局办公室</w:t>
      </w:r>
    </w:p>
    <w:p>
      <w:pPr>
        <w:wordWrap w:val="0"/>
        <w:ind w:firstLine="672"/>
        <w:jc w:val="right"/>
        <w:rPr>
          <w:rFonts w:hint="default" w:ascii="Times New Roman" w:hAnsi="Times New Roman" w:cs="Times New Roman"/>
        </w:rPr>
      </w:pPr>
      <w:r>
        <w:rPr>
          <w:rFonts w:hint="default" w:ascii="Times New Roman" w:hAnsi="Times New Roman" w:cs="Times New Roman"/>
        </w:rPr>
        <w:t>2021年6月</w:t>
      </w:r>
      <w:r>
        <w:rPr>
          <w:rFonts w:hint="default" w:ascii="Times New Roman" w:hAnsi="Times New Roman" w:cs="Times New Roman"/>
          <w:lang w:val="en-US" w:eastAsia="zh-CN"/>
        </w:rPr>
        <w:t>25</w:t>
      </w:r>
      <w:r>
        <w:rPr>
          <w:rFonts w:hint="default" w:ascii="Times New Roman" w:hAnsi="Times New Roman" w:cs="Times New Roman"/>
        </w:rPr>
        <w:t xml:space="preserve">日    </w:t>
      </w:r>
    </w:p>
    <w:p>
      <w:pPr>
        <w:ind w:firstLine="672"/>
        <w:jc w:val="right"/>
        <w:rPr>
          <w:rFonts w:hint="default" w:ascii="Times New Roman" w:hAnsi="Times New Roman" w:cs="Times New Roman"/>
        </w:rPr>
      </w:pPr>
    </w:p>
    <w:p>
      <w:pPr>
        <w:ind w:firstLine="672"/>
        <w:jc w:val="right"/>
        <w:rPr>
          <w:rFonts w:hint="default" w:ascii="Times New Roman" w:hAnsi="Times New Roman" w:cs="Times New Roman"/>
        </w:rPr>
      </w:pPr>
    </w:p>
    <w:p>
      <w:pPr>
        <w:ind w:firstLine="0" w:firstLineChars="0"/>
        <w:jc w:val="left"/>
        <w:rPr>
          <w:rFonts w:hint="default" w:ascii="Times New Roman" w:hAnsi="Times New Roman" w:eastAsia="黑体" w:cs="Times New Roman"/>
        </w:rPr>
      </w:pPr>
    </w:p>
    <w:p>
      <w:pPr>
        <w:ind w:firstLine="0" w:firstLineChars="0"/>
        <w:jc w:val="left"/>
        <w:rPr>
          <w:rFonts w:hint="default" w:ascii="Times New Roman" w:hAnsi="Times New Roman" w:eastAsia="黑体" w:cs="Times New Roman"/>
        </w:rPr>
      </w:pPr>
    </w:p>
    <w:p>
      <w:pPr>
        <w:ind w:firstLine="0" w:firstLineChars="0"/>
        <w:jc w:val="left"/>
        <w:rPr>
          <w:rFonts w:hint="default" w:ascii="Times New Roman" w:hAnsi="Times New Roman" w:eastAsia="黑体" w:cs="Times New Roman"/>
        </w:rPr>
      </w:pPr>
    </w:p>
    <w:p>
      <w:pPr>
        <w:ind w:firstLine="0" w:firstLineChars="0"/>
        <w:jc w:val="left"/>
        <w:rPr>
          <w:rFonts w:hint="default" w:ascii="Times New Roman" w:hAnsi="Times New Roman" w:eastAsia="黑体" w:cs="Times New Roman"/>
        </w:rPr>
      </w:pPr>
    </w:p>
    <w:p>
      <w:pPr>
        <w:ind w:firstLine="0" w:firstLineChars="0"/>
        <w:jc w:val="left"/>
        <w:rPr>
          <w:rFonts w:hint="default" w:ascii="Times New Roman" w:hAnsi="Times New Roman" w:eastAsia="黑体" w:cs="Times New Roman"/>
        </w:rPr>
      </w:pPr>
    </w:p>
    <w:p>
      <w:pPr>
        <w:ind w:firstLine="0" w:firstLineChars="0"/>
        <w:jc w:val="left"/>
        <w:rPr>
          <w:rFonts w:hint="default" w:ascii="Times New Roman" w:hAnsi="Times New Roman" w:eastAsia="黑体" w:cs="Times New Roman"/>
        </w:rPr>
      </w:pPr>
    </w:p>
    <w:p>
      <w:pPr>
        <w:ind w:firstLine="0" w:firstLineChars="0"/>
        <w:jc w:val="left"/>
        <w:rPr>
          <w:rFonts w:hint="eastAsia" w:ascii="Times New Roman" w:hAnsi="Times New Roman" w:eastAsia="黑体" w:cs="Times New Roman"/>
          <w:lang w:val="en-US" w:eastAsia="zh-CN"/>
        </w:rPr>
      </w:pPr>
      <w:r>
        <w:rPr>
          <w:rFonts w:hint="default" w:ascii="Times New Roman" w:hAnsi="Times New Roman" w:eastAsia="黑体" w:cs="Times New Roman"/>
        </w:rPr>
        <w:t>附件</w:t>
      </w:r>
      <w:r>
        <w:rPr>
          <w:rFonts w:hint="eastAsia" w:ascii="Times New Roman" w:hAnsi="Times New Roman" w:eastAsia="黑体" w:cs="Times New Roman"/>
          <w:lang w:val="en-US" w:eastAsia="zh-CN"/>
        </w:rPr>
        <w:t>1</w:t>
      </w:r>
    </w:p>
    <w:p>
      <w:pPr>
        <w:ind w:firstLine="0" w:firstLineChars="0"/>
        <w:jc w:val="center"/>
        <w:rPr>
          <w:rFonts w:hint="default" w:ascii="Times New Roman" w:hAnsi="Times New Roman" w:eastAsia="方正小标宋简体" w:cs="Times New Roman"/>
          <w:sz w:val="44"/>
          <w:szCs w:val="44"/>
        </w:rPr>
      </w:pPr>
    </w:p>
    <w:p>
      <w:pPr>
        <w:keepNext w:val="0"/>
        <w:keepLines w:val="0"/>
        <w:pageBreakBefore w:val="0"/>
        <w:widowControl/>
        <w:kinsoku/>
        <w:wordWrap/>
        <w:overflowPunct/>
        <w:topLinePunct w:val="0"/>
        <w:autoSpaceDE/>
        <w:autoSpaceDN/>
        <w:bidi w:val="0"/>
        <w:adjustRightInd/>
        <w:snapToGrid/>
        <w:spacing w:line="780" w:lineRule="exact"/>
        <w:ind w:firstLine="0" w:firstLineChars="0"/>
        <w:jc w:val="center"/>
        <w:textAlignment w:val="auto"/>
        <w:rPr>
          <w:rFonts w:hint="default" w:ascii="Times New Roman" w:hAnsi="Times New Roman" w:eastAsia="方正小标宋简体" w:cs="Times New Roman"/>
          <w:sz w:val="48"/>
          <w:szCs w:val="48"/>
        </w:rPr>
      </w:pPr>
      <w:r>
        <w:rPr>
          <w:rFonts w:hint="default" w:ascii="Times New Roman" w:hAnsi="Times New Roman" w:eastAsia="方正小标宋简体" w:cs="Times New Roman"/>
          <w:sz w:val="48"/>
          <w:szCs w:val="48"/>
        </w:rPr>
        <w:t>专利转化专项计划</w:t>
      </w:r>
    </w:p>
    <w:p>
      <w:pPr>
        <w:keepNext w:val="0"/>
        <w:keepLines w:val="0"/>
        <w:pageBreakBefore w:val="0"/>
        <w:widowControl/>
        <w:kinsoku/>
        <w:wordWrap/>
        <w:overflowPunct/>
        <w:topLinePunct w:val="0"/>
        <w:autoSpaceDE/>
        <w:autoSpaceDN/>
        <w:bidi w:val="0"/>
        <w:adjustRightInd/>
        <w:snapToGrid/>
        <w:spacing w:line="780" w:lineRule="exact"/>
        <w:ind w:firstLine="0" w:firstLineChars="0"/>
        <w:jc w:val="center"/>
        <w:textAlignment w:val="auto"/>
        <w:rPr>
          <w:rFonts w:hint="default" w:ascii="Times New Roman" w:hAnsi="Times New Roman" w:eastAsia="方正小标宋简体" w:cs="Times New Roman"/>
          <w:sz w:val="48"/>
          <w:szCs w:val="48"/>
          <w:lang w:eastAsia="zh-CN"/>
        </w:rPr>
      </w:pPr>
      <w:r>
        <w:rPr>
          <w:rFonts w:hint="default" w:ascii="Times New Roman" w:hAnsi="Times New Roman" w:eastAsia="方正小标宋简体" w:cs="Times New Roman"/>
          <w:sz w:val="48"/>
          <w:szCs w:val="48"/>
        </w:rPr>
        <w:t>重点项目申报</w:t>
      </w:r>
      <w:r>
        <w:rPr>
          <w:rFonts w:hint="default" w:ascii="Times New Roman" w:hAnsi="Times New Roman" w:eastAsia="方正小标宋简体" w:cs="Times New Roman"/>
          <w:sz w:val="48"/>
          <w:szCs w:val="48"/>
          <w:lang w:eastAsia="zh-CN"/>
        </w:rPr>
        <w:t>表</w:t>
      </w:r>
    </w:p>
    <w:p>
      <w:pPr>
        <w:spacing w:line="720" w:lineRule="exact"/>
        <w:ind w:firstLine="0" w:firstLineChars="0"/>
        <w:jc w:val="left"/>
        <w:rPr>
          <w:rFonts w:hint="default" w:ascii="Times New Roman" w:hAnsi="Times New Roman" w:cs="Times New Roman"/>
        </w:rPr>
      </w:pPr>
      <w:r>
        <w:rPr>
          <w:rFonts w:hint="default" w:ascii="Times New Roman" w:hAnsi="Times New Roman" w:cs="Times New Roman"/>
        </w:rPr>
        <w:t xml:space="preserve">    </w:t>
      </w:r>
    </w:p>
    <w:p>
      <w:pPr>
        <w:spacing w:line="720" w:lineRule="exact"/>
        <w:ind w:firstLine="1344" w:firstLineChars="400"/>
        <w:jc w:val="left"/>
        <w:rPr>
          <w:rFonts w:hint="default" w:ascii="Times New Roman" w:hAnsi="Times New Roman" w:eastAsia="黑体" w:cs="Times New Roman"/>
        </w:rPr>
      </w:pPr>
      <w:r>
        <w:rPr>
          <w:rFonts w:hint="default" w:ascii="Times New Roman" w:hAnsi="Times New Roman" w:eastAsia="黑体" w:cs="Times New Roman"/>
        </w:rPr>
        <w:t>项目名称：</w:t>
      </w:r>
      <w:r>
        <w:rPr>
          <w:rFonts w:hint="default" w:ascii="Times New Roman" w:hAnsi="Times New Roman" w:eastAsia="黑体" w:cs="Times New Roman"/>
          <w:u w:val="single"/>
        </w:rPr>
        <w:t xml:space="preserve">                       </w:t>
      </w:r>
      <w:r>
        <w:rPr>
          <w:rFonts w:hint="default" w:ascii="Times New Roman" w:hAnsi="Times New Roman" w:eastAsia="黑体" w:cs="Times New Roman"/>
        </w:rPr>
        <w:t xml:space="preserve"> </w:t>
      </w:r>
    </w:p>
    <w:p>
      <w:pPr>
        <w:spacing w:line="720" w:lineRule="exact"/>
        <w:ind w:firstLine="1391" w:firstLineChars="414"/>
        <w:jc w:val="left"/>
        <w:rPr>
          <w:rFonts w:hint="default" w:ascii="Times New Roman" w:hAnsi="Times New Roman" w:eastAsia="黑体" w:cs="Times New Roman"/>
        </w:rPr>
      </w:pPr>
      <w:r>
        <w:rPr>
          <w:rFonts w:hint="default" w:ascii="Times New Roman" w:hAnsi="Times New Roman" w:eastAsia="黑体" w:cs="Times New Roman"/>
          <w:lang w:eastAsia="zh-CN"/>
        </w:rPr>
        <w:t>申报单位</w:t>
      </w:r>
      <w:r>
        <w:rPr>
          <w:rFonts w:hint="default" w:ascii="Times New Roman" w:hAnsi="Times New Roman" w:eastAsia="黑体" w:cs="Times New Roman"/>
        </w:rPr>
        <w:t>：</w:t>
      </w:r>
      <w:r>
        <w:rPr>
          <w:rFonts w:hint="default" w:ascii="Times New Roman" w:hAnsi="Times New Roman" w:eastAsia="黑体" w:cs="Times New Roman"/>
          <w:u w:val="single"/>
        </w:rPr>
        <w:t xml:space="preserve">                       </w:t>
      </w:r>
    </w:p>
    <w:p>
      <w:pPr>
        <w:spacing w:line="720" w:lineRule="exact"/>
        <w:ind w:firstLine="1391" w:firstLineChars="414"/>
        <w:jc w:val="left"/>
        <w:rPr>
          <w:rFonts w:hint="default" w:ascii="Times New Roman" w:hAnsi="Times New Roman" w:eastAsia="黑体" w:cs="Times New Roman"/>
          <w:u w:val="single"/>
        </w:rPr>
      </w:pPr>
      <w:r>
        <w:rPr>
          <w:rFonts w:hint="default" w:ascii="Times New Roman" w:hAnsi="Times New Roman" w:eastAsia="黑体" w:cs="Times New Roman"/>
          <w:lang w:eastAsia="zh-CN"/>
        </w:rPr>
        <w:t>推荐</w:t>
      </w:r>
      <w:r>
        <w:rPr>
          <w:rFonts w:hint="default" w:ascii="Times New Roman" w:hAnsi="Times New Roman" w:eastAsia="黑体" w:cs="Times New Roman"/>
        </w:rPr>
        <w:t>单位：</w:t>
      </w:r>
      <w:r>
        <w:rPr>
          <w:rFonts w:hint="default" w:ascii="Times New Roman" w:hAnsi="Times New Roman" w:eastAsia="黑体" w:cs="Times New Roman"/>
          <w:u w:val="single"/>
        </w:rPr>
        <w:t xml:space="preserve">                       </w:t>
      </w:r>
    </w:p>
    <w:p>
      <w:pPr>
        <w:spacing w:line="720" w:lineRule="exact"/>
        <w:ind w:firstLine="1391" w:firstLineChars="414"/>
        <w:jc w:val="left"/>
        <w:rPr>
          <w:rFonts w:hint="default" w:ascii="Times New Roman" w:hAnsi="Times New Roman" w:eastAsia="黑体" w:cs="Times New Roman"/>
          <w:lang w:val="en-US" w:eastAsia="zh-CN"/>
        </w:rPr>
      </w:pPr>
      <w:r>
        <w:rPr>
          <w:rFonts w:hint="default" w:ascii="Times New Roman" w:hAnsi="Times New Roman" w:eastAsia="黑体" w:cs="Times New Roman"/>
          <w:lang w:eastAsia="zh-CN"/>
        </w:rPr>
        <w:t>申报时间：</w:t>
      </w:r>
      <w:r>
        <w:rPr>
          <w:rFonts w:hint="default" w:ascii="Times New Roman" w:hAnsi="Times New Roman" w:eastAsia="黑体" w:cs="Times New Roman"/>
          <w:u w:val="single"/>
        </w:rPr>
        <w:t xml:space="preserve">          </w:t>
      </w:r>
      <w:r>
        <w:rPr>
          <w:rFonts w:hint="default" w:ascii="Times New Roman" w:hAnsi="Times New Roman" w:eastAsia="黑体" w:cs="Times New Roman"/>
          <w:u w:val="single"/>
          <w:lang w:val="en-US" w:eastAsia="zh-CN"/>
        </w:rPr>
        <w:t xml:space="preserve">             </w:t>
      </w:r>
    </w:p>
    <w:p>
      <w:pPr>
        <w:ind w:firstLine="720" w:firstLineChars="0"/>
        <w:jc w:val="left"/>
        <w:rPr>
          <w:rFonts w:hint="default" w:ascii="Times New Roman" w:hAnsi="Times New Roman" w:cs="Times New Roman"/>
        </w:rPr>
      </w:pPr>
    </w:p>
    <w:p>
      <w:pPr>
        <w:ind w:firstLine="0" w:firstLineChars="0"/>
        <w:jc w:val="left"/>
        <w:rPr>
          <w:rFonts w:hint="default" w:ascii="Times New Roman" w:hAnsi="Times New Roman" w:eastAsia="黑体" w:cs="Times New Roman"/>
        </w:rPr>
      </w:pPr>
      <w:r>
        <w:rPr>
          <w:rFonts w:hint="default" w:ascii="Times New Roman" w:hAnsi="Times New Roman" w:eastAsia="黑体" w:cs="Times New Roman"/>
        </w:rPr>
        <w:t xml:space="preserve">    </w:t>
      </w:r>
    </w:p>
    <w:p>
      <w:pPr>
        <w:ind w:firstLine="0" w:firstLineChars="0"/>
        <w:jc w:val="left"/>
        <w:rPr>
          <w:rFonts w:hint="default" w:ascii="Times New Roman" w:hAnsi="Times New Roman" w:eastAsia="黑体" w:cs="Times New Roman"/>
        </w:rPr>
      </w:pPr>
    </w:p>
    <w:p>
      <w:pPr>
        <w:ind w:firstLine="0" w:firstLineChars="0"/>
        <w:jc w:val="left"/>
        <w:rPr>
          <w:rFonts w:hint="default" w:ascii="Times New Roman" w:hAnsi="Times New Roman" w:eastAsia="黑体" w:cs="Times New Roman"/>
        </w:rPr>
      </w:pPr>
    </w:p>
    <w:p>
      <w:pPr>
        <w:ind w:firstLine="0" w:firstLineChars="0"/>
        <w:jc w:val="left"/>
        <w:rPr>
          <w:rFonts w:hint="default" w:ascii="Times New Roman" w:hAnsi="Times New Roman" w:eastAsia="黑体" w:cs="Times New Roman"/>
        </w:rPr>
      </w:pPr>
    </w:p>
    <w:p>
      <w:pPr>
        <w:ind w:firstLine="0" w:firstLineChars="0"/>
        <w:jc w:val="left"/>
        <w:rPr>
          <w:rFonts w:hint="default" w:ascii="Times New Roman" w:hAnsi="Times New Roman" w:eastAsia="黑体" w:cs="Times New Roman"/>
        </w:rPr>
      </w:pPr>
    </w:p>
    <w:p>
      <w:pPr>
        <w:ind w:firstLine="0" w:firstLineChars="0"/>
        <w:jc w:val="center"/>
        <w:rPr>
          <w:rFonts w:hint="eastAsia" w:ascii="Times New Roman" w:hAnsi="Times New Roman" w:eastAsia="黑体" w:cs="Times New Roman"/>
          <w:lang w:eastAsia="zh-CN"/>
        </w:rPr>
      </w:pPr>
      <w:r>
        <w:rPr>
          <w:rFonts w:hint="eastAsia" w:ascii="Times New Roman" w:hAnsi="Times New Roman" w:eastAsia="黑体" w:cs="Times New Roman"/>
          <w:lang w:eastAsia="zh-CN"/>
        </w:rPr>
        <w:t>浙江省市场监督管理局</w:t>
      </w:r>
    </w:p>
    <w:p>
      <w:pPr>
        <w:ind w:firstLine="0" w:firstLineChars="0"/>
        <w:jc w:val="center"/>
        <w:rPr>
          <w:rFonts w:hint="default" w:ascii="Times New Roman" w:hAnsi="Times New Roman" w:eastAsia="黑体" w:cs="Times New Roman"/>
          <w:lang w:val="en-US" w:eastAsia="zh-CN"/>
        </w:rPr>
      </w:pPr>
      <w:r>
        <w:rPr>
          <w:rFonts w:hint="eastAsia" w:ascii="Times New Roman" w:hAnsi="Times New Roman" w:eastAsia="黑体" w:cs="Times New Roman"/>
          <w:lang w:val="en-US" w:eastAsia="zh-CN"/>
        </w:rPr>
        <w:t>2021年6月</w:t>
      </w:r>
    </w:p>
    <w:p>
      <w:pPr>
        <w:ind w:firstLine="0" w:firstLineChars="0"/>
        <w:jc w:val="left"/>
        <w:rPr>
          <w:rFonts w:hint="default" w:ascii="Times New Roman" w:hAnsi="Times New Roman" w:eastAsia="黑体" w:cs="Times New Roman"/>
        </w:rPr>
      </w:pPr>
    </w:p>
    <w:p>
      <w:pPr>
        <w:ind w:firstLine="0" w:firstLineChars="0"/>
        <w:jc w:val="left"/>
        <w:rPr>
          <w:rFonts w:hint="default" w:ascii="Times New Roman" w:hAnsi="Times New Roman" w:eastAsia="黑体" w:cs="Times New Roman"/>
        </w:rPr>
      </w:pPr>
    </w:p>
    <w:p>
      <w:pPr>
        <w:ind w:firstLine="0" w:firstLineChars="0"/>
        <w:jc w:val="left"/>
        <w:rPr>
          <w:rFonts w:hint="default" w:ascii="Times New Roman" w:hAnsi="Times New Roman" w:eastAsia="黑体" w:cs="Times New Roman"/>
        </w:rPr>
      </w:pPr>
    </w:p>
    <w:p>
      <w:pPr>
        <w:keepNext w:val="0"/>
        <w:keepLines w:val="0"/>
        <w:pageBreakBefore w:val="0"/>
        <w:widowControl/>
        <w:kinsoku/>
        <w:wordWrap/>
        <w:overflowPunct/>
        <w:topLinePunct w:val="0"/>
        <w:autoSpaceDE/>
        <w:autoSpaceDN/>
        <w:bidi w:val="0"/>
        <w:adjustRightInd/>
        <w:snapToGrid/>
        <w:spacing w:line="780" w:lineRule="exact"/>
        <w:ind w:firstLine="0" w:firstLineChars="0"/>
        <w:jc w:val="center"/>
        <w:textAlignment w:val="auto"/>
        <w:rPr>
          <w:rFonts w:hint="default" w:ascii="Times New Roman" w:hAnsi="Times New Roman" w:eastAsia="方正小标宋简体" w:cs="Times New Roman"/>
          <w:sz w:val="36"/>
          <w:szCs w:val="36"/>
        </w:rPr>
      </w:pPr>
    </w:p>
    <w:p>
      <w:pPr>
        <w:keepNext w:val="0"/>
        <w:keepLines w:val="0"/>
        <w:pageBreakBefore w:val="0"/>
        <w:widowControl/>
        <w:kinsoku/>
        <w:wordWrap/>
        <w:overflowPunct/>
        <w:topLinePunct w:val="0"/>
        <w:autoSpaceDE/>
        <w:autoSpaceDN/>
        <w:bidi w:val="0"/>
        <w:adjustRightInd/>
        <w:snapToGrid/>
        <w:spacing w:line="780" w:lineRule="exact"/>
        <w:ind w:firstLine="0" w:firstLineChars="0"/>
        <w:jc w:val="center"/>
        <w:textAlignment w:val="auto"/>
        <w:rPr>
          <w:rFonts w:hint="default" w:ascii="Times New Roman" w:hAnsi="Times New Roman" w:eastAsia="方正小标宋简体" w:cs="Times New Roman"/>
          <w:sz w:val="36"/>
          <w:szCs w:val="36"/>
          <w:lang w:eastAsia="zh-CN"/>
        </w:rPr>
      </w:pPr>
      <w:r>
        <w:rPr>
          <w:rFonts w:hint="default" w:ascii="Times New Roman" w:hAnsi="Times New Roman" w:eastAsia="方正小标宋简体" w:cs="Times New Roman"/>
          <w:sz w:val="36"/>
          <w:szCs w:val="36"/>
        </w:rPr>
        <w:t>专利转化专项计划重点项目申报</w:t>
      </w:r>
      <w:r>
        <w:rPr>
          <w:rFonts w:hint="default" w:ascii="Times New Roman" w:hAnsi="Times New Roman" w:eastAsia="方正小标宋简体" w:cs="Times New Roman"/>
          <w:sz w:val="36"/>
          <w:szCs w:val="36"/>
          <w:lang w:eastAsia="zh-CN"/>
        </w:rPr>
        <w:t>表</w:t>
      </w:r>
    </w:p>
    <w:p>
      <w:pPr>
        <w:keepNext w:val="0"/>
        <w:keepLines w:val="0"/>
        <w:pageBreakBefore w:val="0"/>
        <w:widowControl/>
        <w:kinsoku/>
        <w:wordWrap/>
        <w:overflowPunct/>
        <w:topLinePunct w:val="0"/>
        <w:autoSpaceDE/>
        <w:autoSpaceDN/>
        <w:bidi w:val="0"/>
        <w:adjustRightInd/>
        <w:snapToGrid/>
        <w:spacing w:line="780" w:lineRule="exact"/>
        <w:ind w:firstLine="0" w:firstLineChars="0"/>
        <w:jc w:val="center"/>
        <w:textAlignment w:val="auto"/>
        <w:rPr>
          <w:rFonts w:hint="default" w:ascii="Times New Roman" w:hAnsi="Times New Roman" w:eastAsia="方正小标宋简体" w:cs="Times New Roman"/>
          <w:sz w:val="36"/>
          <w:szCs w:val="36"/>
          <w:lang w:eastAsia="zh-CN"/>
        </w:rPr>
      </w:pPr>
      <w:r>
        <w:rPr>
          <w:rFonts w:hint="default" w:ascii="Times New Roman" w:hAnsi="Times New Roman" w:eastAsia="楷体_GB2312" w:cs="Times New Roman"/>
        </w:rPr>
        <w:t>填表单位：（</w:t>
      </w:r>
      <w:r>
        <w:rPr>
          <w:rFonts w:hint="eastAsia" w:ascii="Times New Roman" w:hAnsi="Times New Roman" w:eastAsia="楷体_GB2312" w:cs="Times New Roman"/>
          <w:lang w:eastAsia="zh-CN"/>
        </w:rPr>
        <w:t>盖</w:t>
      </w:r>
      <w:r>
        <w:rPr>
          <w:rFonts w:hint="default" w:ascii="Times New Roman" w:hAnsi="Times New Roman" w:eastAsia="楷体_GB2312" w:cs="Times New Roman"/>
        </w:rPr>
        <w:t>章）               日期：    年  月  日</w:t>
      </w:r>
    </w:p>
    <w:tbl>
      <w:tblPr>
        <w:tblStyle w:val="4"/>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5"/>
        <w:gridCol w:w="2076"/>
        <w:gridCol w:w="2372"/>
        <w:gridCol w:w="2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072" w:type="dxa"/>
            <w:gridSpan w:val="4"/>
            <w:shd w:val="clear" w:color="auto" w:fill="FFFFFF"/>
            <w:noWrap w:val="0"/>
            <w:vAlign w:val="center"/>
          </w:tcPr>
          <w:p>
            <w:pPr>
              <w:widowControl/>
              <w:spacing w:line="400" w:lineRule="exact"/>
              <w:ind w:left="0" w:leftChars="0" w:firstLine="0" w:firstLineChars="0"/>
              <w:jc w:val="left"/>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515" w:type="dxa"/>
            <w:shd w:val="clear" w:color="auto" w:fill="FFFFFF"/>
            <w:noWrap w:val="0"/>
            <w:vAlign w:val="center"/>
          </w:tcPr>
          <w:p>
            <w:pPr>
              <w:widowControl/>
              <w:spacing w:line="400" w:lineRule="exact"/>
              <w:ind w:left="0" w:leftChars="0" w:firstLine="0" w:firstLineChars="0"/>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申报单位</w:t>
            </w:r>
          </w:p>
        </w:tc>
        <w:tc>
          <w:tcPr>
            <w:tcW w:w="6557" w:type="dxa"/>
            <w:gridSpan w:val="3"/>
            <w:shd w:val="clear" w:color="auto" w:fill="FFFFFF"/>
            <w:noWrap w:val="0"/>
            <w:vAlign w:val="center"/>
          </w:tcPr>
          <w:p>
            <w:pPr>
              <w:widowControl/>
              <w:spacing w:line="400" w:lineRule="exact"/>
              <w:jc w:val="center"/>
              <w:rPr>
                <w:rFonts w:hint="default" w:ascii="Times New Roman" w:hAnsi="Times New Roman"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515" w:type="dxa"/>
            <w:shd w:val="clear" w:color="auto" w:fill="FFFFFF"/>
            <w:noWrap w:val="0"/>
            <w:vAlign w:val="center"/>
          </w:tcPr>
          <w:p>
            <w:pPr>
              <w:widowControl/>
              <w:spacing w:line="400" w:lineRule="exact"/>
              <w:ind w:left="0" w:leftChars="0" w:firstLine="0" w:firstLineChars="0"/>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联系人</w:t>
            </w:r>
          </w:p>
        </w:tc>
        <w:tc>
          <w:tcPr>
            <w:tcW w:w="2076" w:type="dxa"/>
            <w:shd w:val="clear" w:color="auto" w:fill="FFFFFF"/>
            <w:noWrap w:val="0"/>
            <w:vAlign w:val="center"/>
          </w:tcPr>
          <w:p>
            <w:pPr>
              <w:widowControl/>
              <w:spacing w:line="400" w:lineRule="exact"/>
              <w:jc w:val="center"/>
              <w:rPr>
                <w:rFonts w:hint="default" w:ascii="Times New Roman" w:hAnsi="Times New Roman" w:eastAsia="仿宋" w:cs="Times New Roman"/>
                <w:color w:val="000000"/>
                <w:sz w:val="28"/>
                <w:szCs w:val="28"/>
              </w:rPr>
            </w:pPr>
          </w:p>
        </w:tc>
        <w:tc>
          <w:tcPr>
            <w:tcW w:w="2372" w:type="dxa"/>
            <w:shd w:val="clear" w:color="auto" w:fill="FFFFFF"/>
            <w:noWrap w:val="0"/>
            <w:vAlign w:val="center"/>
          </w:tcPr>
          <w:p>
            <w:pPr>
              <w:widowControl/>
              <w:spacing w:line="400" w:lineRule="exact"/>
              <w:ind w:left="0" w:leftChars="0" w:firstLine="0" w:firstLineChars="0"/>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职务</w:t>
            </w:r>
          </w:p>
        </w:tc>
        <w:tc>
          <w:tcPr>
            <w:tcW w:w="2109" w:type="dxa"/>
            <w:shd w:val="clear" w:color="auto" w:fill="FFFFFF"/>
            <w:noWrap w:val="0"/>
            <w:vAlign w:val="center"/>
          </w:tcPr>
          <w:p>
            <w:pPr>
              <w:widowControl/>
              <w:spacing w:line="400" w:lineRule="exact"/>
              <w:jc w:val="center"/>
              <w:rPr>
                <w:rFonts w:hint="default" w:ascii="Times New Roman" w:hAnsi="Times New Roman"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515" w:type="dxa"/>
            <w:shd w:val="clear" w:color="auto" w:fill="FFFFFF"/>
            <w:noWrap w:val="0"/>
            <w:vAlign w:val="center"/>
          </w:tcPr>
          <w:p>
            <w:pPr>
              <w:widowControl/>
              <w:spacing w:line="400" w:lineRule="exact"/>
              <w:ind w:left="0" w:leftChars="0" w:firstLine="0" w:firstLineChars="0"/>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联系电话</w:t>
            </w:r>
          </w:p>
        </w:tc>
        <w:tc>
          <w:tcPr>
            <w:tcW w:w="2076" w:type="dxa"/>
            <w:shd w:val="clear" w:color="auto" w:fill="FFFFFF"/>
            <w:noWrap w:val="0"/>
            <w:vAlign w:val="center"/>
          </w:tcPr>
          <w:p>
            <w:pPr>
              <w:widowControl/>
              <w:spacing w:line="400" w:lineRule="exact"/>
              <w:jc w:val="center"/>
              <w:rPr>
                <w:rFonts w:hint="default" w:ascii="Times New Roman" w:hAnsi="Times New Roman" w:eastAsia="仿宋" w:cs="Times New Roman"/>
                <w:color w:val="000000"/>
                <w:sz w:val="28"/>
                <w:szCs w:val="28"/>
              </w:rPr>
            </w:pPr>
          </w:p>
        </w:tc>
        <w:tc>
          <w:tcPr>
            <w:tcW w:w="2372" w:type="dxa"/>
            <w:shd w:val="clear" w:color="auto" w:fill="FFFFFF"/>
            <w:noWrap w:val="0"/>
            <w:vAlign w:val="center"/>
          </w:tcPr>
          <w:p>
            <w:pPr>
              <w:widowControl/>
              <w:spacing w:line="400" w:lineRule="exact"/>
              <w:ind w:left="0" w:leftChars="0" w:firstLine="0" w:firstLineChars="0"/>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传真</w:t>
            </w:r>
          </w:p>
        </w:tc>
        <w:tc>
          <w:tcPr>
            <w:tcW w:w="2109" w:type="dxa"/>
            <w:shd w:val="clear" w:color="auto" w:fill="FFFFFF"/>
            <w:noWrap w:val="0"/>
            <w:vAlign w:val="center"/>
          </w:tcPr>
          <w:p>
            <w:pPr>
              <w:widowControl/>
              <w:spacing w:line="400" w:lineRule="exact"/>
              <w:jc w:val="center"/>
              <w:rPr>
                <w:rFonts w:hint="default" w:ascii="Times New Roman" w:hAnsi="Times New Roman"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515" w:type="dxa"/>
            <w:shd w:val="clear" w:color="auto" w:fill="FFFFFF"/>
            <w:noWrap w:val="0"/>
            <w:vAlign w:val="center"/>
          </w:tcPr>
          <w:p>
            <w:pPr>
              <w:widowControl/>
              <w:spacing w:line="400" w:lineRule="exact"/>
              <w:ind w:left="0" w:leftChars="0" w:firstLine="0" w:firstLineChars="0"/>
              <w:jc w:val="both"/>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通讯地址及邮编</w:t>
            </w:r>
          </w:p>
        </w:tc>
        <w:tc>
          <w:tcPr>
            <w:tcW w:w="6557" w:type="dxa"/>
            <w:gridSpan w:val="3"/>
            <w:shd w:val="clear" w:color="auto" w:fill="FFFFFF"/>
            <w:noWrap w:val="0"/>
            <w:vAlign w:val="center"/>
          </w:tcPr>
          <w:p>
            <w:pPr>
              <w:widowControl/>
              <w:spacing w:line="400" w:lineRule="exact"/>
              <w:jc w:val="center"/>
              <w:rPr>
                <w:rFonts w:hint="default" w:ascii="Times New Roman" w:hAnsi="Times New Roman"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515" w:type="dxa"/>
            <w:shd w:val="clear" w:color="auto" w:fill="FFFFFF"/>
            <w:noWrap w:val="0"/>
            <w:vAlign w:val="center"/>
          </w:tcPr>
          <w:p>
            <w:pPr>
              <w:widowControl/>
              <w:spacing w:line="400" w:lineRule="exact"/>
              <w:ind w:left="0" w:leftChars="0" w:firstLine="0" w:firstLineChars="0"/>
              <w:jc w:val="center"/>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电子邮箱</w:t>
            </w:r>
          </w:p>
        </w:tc>
        <w:tc>
          <w:tcPr>
            <w:tcW w:w="6557" w:type="dxa"/>
            <w:gridSpan w:val="3"/>
            <w:shd w:val="clear" w:color="auto" w:fill="FFFFFF"/>
            <w:noWrap w:val="0"/>
            <w:vAlign w:val="center"/>
          </w:tcPr>
          <w:p>
            <w:pPr>
              <w:widowControl/>
              <w:spacing w:line="400" w:lineRule="exact"/>
              <w:jc w:val="center"/>
              <w:rPr>
                <w:rFonts w:hint="default" w:ascii="Times New Roman" w:hAnsi="Times New Roman"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9072" w:type="dxa"/>
            <w:gridSpan w:val="4"/>
            <w:shd w:val="clear" w:color="auto" w:fill="FFFFFF"/>
            <w:noWrap w:val="0"/>
            <w:vAlign w:val="center"/>
          </w:tcPr>
          <w:p>
            <w:pPr>
              <w:widowControl/>
              <w:spacing w:line="400" w:lineRule="exact"/>
              <w:ind w:left="0" w:leftChars="0" w:firstLine="0" w:firstLineChars="0"/>
              <w:jc w:val="left"/>
              <w:rPr>
                <w:rFonts w:hint="default" w:ascii="Times New Roman" w:hAnsi="Times New Roman" w:eastAsia="仿宋" w:cs="Times New Roman"/>
                <w:color w:val="000000"/>
                <w:sz w:val="28"/>
                <w:szCs w:val="28"/>
              </w:rPr>
            </w:pPr>
            <w:r>
              <w:rPr>
                <w:rFonts w:hint="default" w:ascii="Times New Roman" w:hAnsi="Times New Roman" w:eastAsia="黑体" w:cs="Times New Roman"/>
                <w:color w:val="000000"/>
                <w:sz w:val="28"/>
                <w:szCs w:val="28"/>
              </w:rPr>
              <w:t>二、</w:t>
            </w:r>
            <w:r>
              <w:rPr>
                <w:rFonts w:hint="default" w:ascii="Times New Roman" w:hAnsi="Times New Roman" w:eastAsia="黑体" w:cs="Times New Roman"/>
                <w:color w:val="000000"/>
                <w:sz w:val="28"/>
                <w:szCs w:val="28"/>
                <w:lang w:eastAsia="zh-CN"/>
              </w:rPr>
              <w:t>项目</w:t>
            </w:r>
            <w:r>
              <w:rPr>
                <w:rFonts w:hint="default" w:ascii="Times New Roman" w:hAnsi="Times New Roman" w:eastAsia="黑体" w:cs="Times New Roman"/>
                <w:color w:val="000000"/>
                <w:sz w:val="28"/>
                <w:szCs w:val="28"/>
              </w:rPr>
              <w:t>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9072" w:type="dxa"/>
            <w:gridSpan w:val="4"/>
            <w:shd w:val="clear" w:color="auto" w:fill="FFFFFF"/>
            <w:noWrap w:val="0"/>
            <w:vAlign w:val="center"/>
          </w:tcPr>
          <w:p>
            <w:pPr>
              <w:widowControl/>
              <w:adjustRightInd w:val="0"/>
              <w:spacing w:line="400" w:lineRule="exact"/>
              <w:ind w:firstLine="0" w:firstLineChars="0"/>
              <w:textAlignment w:val="baseline"/>
              <w:rPr>
                <w:rFonts w:hint="default" w:ascii="Times New Roman" w:hAnsi="Times New Roman" w:eastAsia="仿宋" w:cs="Times New Roman"/>
                <w:color w:val="000000"/>
                <w:sz w:val="28"/>
                <w:szCs w:val="28"/>
                <w:lang w:val="en-US" w:eastAsia="zh-CN"/>
              </w:rPr>
            </w:pPr>
            <w:r>
              <w:rPr>
                <w:rFonts w:hint="default" w:ascii="Times New Roman" w:hAnsi="Times New Roman" w:cs="Times New Roman"/>
                <w:b/>
                <w:bCs/>
                <w:color w:val="000000"/>
                <w:spacing w:val="0"/>
                <w:sz w:val="28"/>
                <w:szCs w:val="28"/>
                <w:lang w:val="en-US" w:eastAsia="zh-CN"/>
              </w:rPr>
              <w:t>1.</w:t>
            </w:r>
            <w:r>
              <w:rPr>
                <w:rFonts w:hint="default" w:ascii="Times New Roman" w:hAnsi="Times New Roman" w:cs="Times New Roman"/>
                <w:b/>
                <w:bCs/>
                <w:color w:val="000000"/>
                <w:spacing w:val="0"/>
                <w:sz w:val="28"/>
                <w:szCs w:val="28"/>
              </w:rPr>
              <w:t>项目实施</w:t>
            </w:r>
            <w:r>
              <w:rPr>
                <w:rFonts w:hint="eastAsia" w:ascii="Times New Roman" w:hAnsi="Times New Roman" w:cs="Times New Roman"/>
                <w:b/>
                <w:bCs/>
                <w:color w:val="000000"/>
                <w:spacing w:val="0"/>
                <w:sz w:val="28"/>
                <w:szCs w:val="28"/>
                <w:lang w:eastAsia="zh-CN"/>
              </w:rPr>
              <w:t>依据和</w:t>
            </w:r>
            <w:r>
              <w:rPr>
                <w:rFonts w:hint="default" w:ascii="Times New Roman" w:hAnsi="Times New Roman" w:cs="Times New Roman"/>
                <w:b/>
                <w:bCs/>
                <w:color w:val="000000"/>
                <w:spacing w:val="0"/>
                <w:sz w:val="28"/>
                <w:szCs w:val="28"/>
              </w:rPr>
              <w:t>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6" w:hRule="atLeast"/>
          <w:jc w:val="center"/>
        </w:trPr>
        <w:tc>
          <w:tcPr>
            <w:tcW w:w="9072" w:type="dxa"/>
            <w:gridSpan w:val="4"/>
            <w:shd w:val="clear" w:color="auto" w:fill="FFFFFF"/>
            <w:noWrap w:val="0"/>
            <w:vAlign w:val="center"/>
          </w:tcPr>
          <w:p>
            <w:pPr>
              <w:widowControl/>
              <w:adjustRightInd w:val="0"/>
              <w:spacing w:line="400" w:lineRule="exact"/>
              <w:ind w:firstLine="0" w:firstLineChars="0"/>
              <w:textAlignment w:val="baseline"/>
              <w:rPr>
                <w:rFonts w:hint="default" w:ascii="Times New Roman" w:hAnsi="Times New Roman" w:cs="Times New Roman"/>
                <w:color w:val="000000"/>
                <w:sz w:val="28"/>
                <w:szCs w:val="28"/>
                <w:lang w:eastAsia="zh-CN"/>
              </w:rPr>
            </w:pPr>
            <w:r>
              <w:rPr>
                <w:rFonts w:hint="default" w:ascii="Times New Roman" w:hAnsi="Times New Roman" w:cs="Times New Roman"/>
                <w:color w:val="000000"/>
                <w:sz w:val="28"/>
                <w:szCs w:val="28"/>
                <w:lang w:eastAsia="zh-CN"/>
              </w:rPr>
              <w:t>填写项目实施的目的和意义，可围绕</w:t>
            </w:r>
            <w:r>
              <w:rPr>
                <w:rFonts w:hint="eastAsia" w:ascii="Times New Roman" w:hAnsi="Times New Roman" w:cs="Times New Roman"/>
                <w:color w:val="000000"/>
                <w:sz w:val="28"/>
                <w:szCs w:val="28"/>
                <w:lang w:eastAsia="zh-CN"/>
              </w:rPr>
              <w:t>相关政策文件，</w:t>
            </w:r>
            <w:r>
              <w:rPr>
                <w:rFonts w:hint="default" w:ascii="Times New Roman" w:hAnsi="Times New Roman" w:cs="Times New Roman"/>
                <w:color w:val="000000"/>
                <w:sz w:val="28"/>
                <w:szCs w:val="28"/>
                <w:lang w:eastAsia="zh-CN"/>
              </w:rPr>
              <w:t>区域、产业、企业及市场发展基本情况</w:t>
            </w:r>
            <w:r>
              <w:rPr>
                <w:rFonts w:hint="eastAsia" w:ascii="Times New Roman" w:hAnsi="Times New Roman" w:cs="Times New Roman"/>
                <w:color w:val="000000"/>
                <w:sz w:val="28"/>
                <w:szCs w:val="28"/>
                <w:lang w:eastAsia="zh-CN"/>
              </w:rPr>
              <w:t>，工作存在的</w:t>
            </w:r>
            <w:r>
              <w:rPr>
                <w:rFonts w:hint="default" w:ascii="Times New Roman" w:hAnsi="Times New Roman" w:cs="Times New Roman"/>
                <w:color w:val="000000"/>
                <w:sz w:val="28"/>
                <w:szCs w:val="28"/>
                <w:lang w:eastAsia="zh-CN"/>
              </w:rPr>
              <w:t>难点痛点等方面展开（可附页）</w:t>
            </w:r>
          </w:p>
          <w:p>
            <w:pPr>
              <w:widowControl/>
              <w:spacing w:line="400" w:lineRule="exact"/>
              <w:ind w:left="0" w:leftChars="0" w:firstLine="0" w:firstLineChars="0"/>
              <w:jc w:val="left"/>
              <w:rPr>
                <w:rFonts w:hint="default" w:ascii="Times New Roman" w:hAnsi="Times New Roman"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9072" w:type="dxa"/>
            <w:gridSpan w:val="4"/>
            <w:shd w:val="clear" w:color="auto" w:fill="FFFFFF"/>
            <w:noWrap w:val="0"/>
            <w:vAlign w:val="center"/>
          </w:tcPr>
          <w:p>
            <w:pPr>
              <w:widowControl/>
              <w:spacing w:line="400" w:lineRule="exact"/>
              <w:ind w:left="0" w:leftChars="0" w:firstLine="0" w:firstLineChars="0"/>
              <w:jc w:val="left"/>
              <w:rPr>
                <w:rFonts w:hint="default" w:ascii="Times New Roman" w:hAnsi="Times New Roman" w:eastAsia="仿宋" w:cs="Times New Roman"/>
                <w:color w:val="000000"/>
                <w:sz w:val="28"/>
                <w:szCs w:val="28"/>
              </w:rPr>
            </w:pPr>
            <w:r>
              <w:rPr>
                <w:rFonts w:hint="default" w:ascii="Times New Roman" w:hAnsi="Times New Roman" w:cs="Times New Roman"/>
                <w:b/>
                <w:bCs/>
                <w:color w:val="000000"/>
                <w:sz w:val="28"/>
                <w:szCs w:val="28"/>
              </w:rPr>
              <w:t>2.工作基础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5" w:hRule="atLeast"/>
          <w:jc w:val="center"/>
        </w:trPr>
        <w:tc>
          <w:tcPr>
            <w:tcW w:w="9072" w:type="dxa"/>
            <w:gridSpan w:val="4"/>
            <w:shd w:val="clear" w:color="auto" w:fill="FFFFFF"/>
            <w:noWrap w:val="0"/>
            <w:vAlign w:val="center"/>
          </w:tcPr>
          <w:p>
            <w:pPr>
              <w:widowControl/>
              <w:spacing w:line="400" w:lineRule="exact"/>
              <w:ind w:left="0" w:leftChars="0" w:firstLine="0" w:firstLineChars="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填写</w:t>
            </w:r>
            <w:r>
              <w:rPr>
                <w:rFonts w:hint="default" w:ascii="Times New Roman" w:hAnsi="Times New Roman" w:cs="Times New Roman"/>
                <w:color w:val="000000"/>
                <w:sz w:val="28"/>
                <w:szCs w:val="28"/>
                <w:lang w:eastAsia="zh-CN"/>
              </w:rPr>
              <w:t>项目实施的</w:t>
            </w:r>
            <w:r>
              <w:rPr>
                <w:rFonts w:hint="default" w:ascii="Times New Roman" w:hAnsi="Times New Roman" w:cs="Times New Roman"/>
                <w:color w:val="000000"/>
                <w:sz w:val="28"/>
                <w:szCs w:val="28"/>
              </w:rPr>
              <w:t>工作基础，包括承担单位现状、</w:t>
            </w:r>
            <w:r>
              <w:rPr>
                <w:rFonts w:hint="default" w:ascii="Times New Roman" w:hAnsi="Times New Roman" w:cs="Times New Roman"/>
                <w:color w:val="000000"/>
                <w:sz w:val="28"/>
                <w:szCs w:val="28"/>
                <w:lang w:eastAsia="zh-CN"/>
              </w:rPr>
              <w:t>产业特色优势、供给需求、</w:t>
            </w:r>
            <w:r>
              <w:rPr>
                <w:rFonts w:hint="default" w:ascii="Times New Roman" w:hAnsi="Times New Roman" w:cs="Times New Roman"/>
                <w:color w:val="000000"/>
                <w:sz w:val="28"/>
                <w:szCs w:val="28"/>
              </w:rPr>
              <w:t>政策保障等方面。（可附页）</w:t>
            </w:r>
          </w:p>
          <w:p>
            <w:pPr>
              <w:widowControl/>
              <w:spacing w:line="400" w:lineRule="exact"/>
              <w:ind w:firstLine="592" w:firstLineChars="200"/>
              <w:rPr>
                <w:rFonts w:hint="default" w:ascii="Times New Roman" w:hAnsi="Times New Roman" w:cs="Times New Roman"/>
                <w:color w:val="000000"/>
                <w:sz w:val="28"/>
                <w:szCs w:val="28"/>
              </w:rPr>
            </w:pPr>
          </w:p>
          <w:p>
            <w:pPr>
              <w:widowControl/>
              <w:spacing w:line="400" w:lineRule="exact"/>
              <w:ind w:left="0" w:leftChars="0" w:firstLine="0" w:firstLineChars="0"/>
              <w:jc w:val="left"/>
              <w:rPr>
                <w:rFonts w:hint="default" w:ascii="Times New Roman" w:hAnsi="Times New Roman"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9072" w:type="dxa"/>
            <w:gridSpan w:val="4"/>
            <w:shd w:val="clear" w:color="auto" w:fill="FFFFFF"/>
            <w:noWrap w:val="0"/>
            <w:vAlign w:val="center"/>
          </w:tcPr>
          <w:p>
            <w:pPr>
              <w:widowControl/>
              <w:spacing w:line="400" w:lineRule="exact"/>
              <w:ind w:left="0" w:leftChars="0" w:firstLine="0" w:firstLineChars="0"/>
              <w:jc w:val="left"/>
              <w:rPr>
                <w:rFonts w:hint="default" w:ascii="Times New Roman" w:hAnsi="Times New Roman" w:eastAsia="仿宋" w:cs="Times New Roman"/>
                <w:color w:val="000000"/>
                <w:sz w:val="28"/>
                <w:szCs w:val="28"/>
              </w:rPr>
            </w:pPr>
            <w:r>
              <w:rPr>
                <w:rFonts w:hint="default" w:ascii="Times New Roman" w:hAnsi="Times New Roman" w:cs="Times New Roman"/>
                <w:b/>
                <w:bCs/>
                <w:color w:val="000000"/>
                <w:sz w:val="28"/>
                <w:szCs w:val="28"/>
                <w:lang w:val="en-US" w:eastAsia="zh-CN"/>
              </w:rPr>
              <w:t>3.</w:t>
            </w:r>
            <w:r>
              <w:rPr>
                <w:rFonts w:hint="default" w:ascii="Times New Roman" w:hAnsi="Times New Roman" w:cs="Times New Roman"/>
                <w:b/>
                <w:bCs/>
                <w:color w:val="000000"/>
                <w:sz w:val="28"/>
                <w:szCs w:val="28"/>
              </w:rPr>
              <w:t>思路目标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1" w:hRule="atLeast"/>
          <w:jc w:val="center"/>
        </w:trPr>
        <w:tc>
          <w:tcPr>
            <w:tcW w:w="9072" w:type="dxa"/>
            <w:gridSpan w:val="4"/>
            <w:shd w:val="clear" w:color="auto" w:fill="FFFFFF"/>
            <w:noWrap w:val="0"/>
            <w:vAlign w:val="center"/>
          </w:tcPr>
          <w:p>
            <w:pPr>
              <w:widowControl/>
              <w:spacing w:line="400" w:lineRule="exact"/>
              <w:ind w:firstLine="592" w:firstLineChars="200"/>
              <w:rPr>
                <w:rFonts w:hint="default" w:ascii="Times New Roman" w:hAnsi="Times New Roman" w:cs="Times New Roman"/>
                <w:color w:val="000000"/>
                <w:sz w:val="28"/>
                <w:szCs w:val="28"/>
              </w:rPr>
            </w:pPr>
            <w:r>
              <w:rPr>
                <w:rFonts w:hint="default" w:ascii="Times New Roman" w:hAnsi="Times New Roman" w:cs="Times New Roman"/>
                <w:color w:val="000000"/>
                <w:sz w:val="28"/>
                <w:szCs w:val="28"/>
                <w:lang w:eastAsia="zh-CN"/>
              </w:rPr>
              <w:t>填写</w:t>
            </w:r>
            <w:r>
              <w:rPr>
                <w:rFonts w:hint="default" w:ascii="Times New Roman" w:hAnsi="Times New Roman" w:cs="Times New Roman"/>
                <w:color w:val="000000"/>
                <w:sz w:val="28"/>
                <w:szCs w:val="28"/>
              </w:rPr>
              <w:t>项目实施的</w:t>
            </w:r>
            <w:r>
              <w:rPr>
                <w:rFonts w:hint="default" w:ascii="Times New Roman" w:hAnsi="Times New Roman" w:cs="Times New Roman"/>
                <w:color w:val="000000"/>
                <w:sz w:val="28"/>
                <w:szCs w:val="28"/>
                <w:lang w:eastAsia="zh-CN"/>
              </w:rPr>
              <w:t>具体</w:t>
            </w:r>
            <w:r>
              <w:rPr>
                <w:rFonts w:hint="default" w:ascii="Times New Roman" w:hAnsi="Times New Roman" w:cs="Times New Roman"/>
                <w:color w:val="000000"/>
                <w:sz w:val="28"/>
                <w:szCs w:val="28"/>
              </w:rPr>
              <w:t>目标</w:t>
            </w:r>
            <w:r>
              <w:rPr>
                <w:rFonts w:hint="eastAsia" w:ascii="Times New Roman" w:hAnsi="Times New Roman" w:cs="Times New Roman"/>
                <w:color w:val="000000"/>
                <w:sz w:val="28"/>
                <w:szCs w:val="28"/>
                <w:lang w:eastAsia="zh-CN"/>
              </w:rPr>
              <w:t>（以</w:t>
            </w:r>
            <w:r>
              <w:rPr>
                <w:rFonts w:hint="eastAsia" w:ascii="Times New Roman" w:hAnsi="Times New Roman" w:cs="Times New Roman"/>
                <w:color w:val="000000"/>
                <w:sz w:val="28"/>
                <w:szCs w:val="28"/>
                <w:lang w:val="en-US" w:eastAsia="zh-CN"/>
              </w:rPr>
              <w:t>2021年10月10日为最终完成期限），目标</w:t>
            </w:r>
            <w:r>
              <w:rPr>
                <w:rFonts w:hint="default" w:ascii="Times New Roman" w:hAnsi="Times New Roman" w:cs="Times New Roman"/>
                <w:color w:val="000000"/>
                <w:sz w:val="28"/>
                <w:szCs w:val="28"/>
              </w:rPr>
              <w:t>要科学合理，</w:t>
            </w:r>
            <w:r>
              <w:rPr>
                <w:rFonts w:hint="eastAsia" w:ascii="Times New Roman" w:hAnsi="Times New Roman" w:cs="Times New Roman"/>
                <w:color w:val="000000"/>
                <w:sz w:val="28"/>
                <w:szCs w:val="28"/>
                <w:lang w:eastAsia="zh-CN"/>
              </w:rPr>
              <w:t>既要有</w:t>
            </w:r>
            <w:r>
              <w:rPr>
                <w:rFonts w:hint="default" w:ascii="Times New Roman" w:hAnsi="Times New Roman" w:cs="Times New Roman"/>
                <w:color w:val="000000"/>
                <w:sz w:val="28"/>
                <w:szCs w:val="28"/>
              </w:rPr>
              <w:t>量化</w:t>
            </w:r>
            <w:r>
              <w:rPr>
                <w:rFonts w:hint="eastAsia" w:ascii="Times New Roman" w:hAnsi="Times New Roman" w:cs="Times New Roman"/>
                <w:color w:val="000000"/>
                <w:sz w:val="28"/>
                <w:szCs w:val="28"/>
                <w:lang w:eastAsia="zh-CN"/>
              </w:rPr>
              <w:t>目标，也要有定性目标，可</w:t>
            </w:r>
            <w:r>
              <w:rPr>
                <w:rFonts w:hint="default" w:ascii="Times New Roman" w:hAnsi="Times New Roman" w:cs="Times New Roman"/>
                <w:color w:val="000000"/>
                <w:sz w:val="28"/>
                <w:szCs w:val="28"/>
              </w:rPr>
              <w:t>包括经济效益、社会效益以及示范辐射作用等方面。（可附页）</w:t>
            </w:r>
          </w:p>
          <w:p>
            <w:pPr>
              <w:widowControl/>
              <w:spacing w:line="400" w:lineRule="exact"/>
              <w:ind w:left="0" w:leftChars="0" w:firstLine="0" w:firstLineChars="0"/>
              <w:rPr>
                <w:rFonts w:hint="default" w:ascii="Times New Roman" w:hAnsi="Times New Roman" w:cs="Times New Roman"/>
                <w:color w:val="000000"/>
                <w:sz w:val="28"/>
                <w:szCs w:val="28"/>
              </w:rPr>
            </w:pPr>
          </w:p>
          <w:p>
            <w:pPr>
              <w:widowControl/>
              <w:spacing w:line="400" w:lineRule="exact"/>
              <w:ind w:left="0" w:leftChars="0" w:firstLine="0" w:firstLineChars="0"/>
              <w:rPr>
                <w:rFonts w:hint="default" w:ascii="Times New Roman" w:hAnsi="Times New Roman" w:cs="Times New Roman"/>
                <w:color w:val="000000"/>
                <w:sz w:val="28"/>
                <w:szCs w:val="28"/>
              </w:rPr>
            </w:pPr>
          </w:p>
          <w:p>
            <w:pPr>
              <w:widowControl/>
              <w:spacing w:line="400" w:lineRule="exact"/>
              <w:ind w:left="0" w:leftChars="0" w:firstLine="0" w:firstLineChars="0"/>
              <w:rPr>
                <w:rFonts w:hint="default" w:ascii="Times New Roman" w:hAnsi="Times New Roman" w:cs="Times New Roman"/>
                <w:color w:val="000000"/>
                <w:sz w:val="28"/>
                <w:szCs w:val="28"/>
              </w:rPr>
            </w:pPr>
          </w:p>
          <w:p>
            <w:pPr>
              <w:widowControl/>
              <w:spacing w:line="400" w:lineRule="exact"/>
              <w:ind w:left="0" w:leftChars="0" w:firstLine="0" w:firstLineChars="0"/>
              <w:jc w:val="left"/>
              <w:rPr>
                <w:rFonts w:hint="default" w:ascii="Times New Roman" w:hAnsi="Times New Roman"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9072" w:type="dxa"/>
            <w:gridSpan w:val="4"/>
            <w:shd w:val="clear" w:color="auto" w:fill="FFFFFF"/>
            <w:noWrap w:val="0"/>
            <w:vAlign w:val="center"/>
          </w:tcPr>
          <w:p>
            <w:pPr>
              <w:widowControl/>
              <w:spacing w:line="400" w:lineRule="exact"/>
              <w:ind w:left="0" w:leftChars="0" w:firstLine="0" w:firstLineChars="0"/>
              <w:jc w:val="left"/>
              <w:rPr>
                <w:rFonts w:hint="default" w:ascii="Times New Roman" w:hAnsi="Times New Roman" w:eastAsia="仿宋" w:cs="Times New Roman"/>
                <w:color w:val="000000"/>
                <w:sz w:val="28"/>
                <w:szCs w:val="28"/>
              </w:rPr>
            </w:pPr>
            <w:r>
              <w:rPr>
                <w:rFonts w:hint="default" w:ascii="Times New Roman" w:hAnsi="Times New Roman" w:cs="Times New Roman"/>
                <w:b/>
                <w:bCs/>
                <w:color w:val="000000"/>
                <w:sz w:val="28"/>
                <w:szCs w:val="28"/>
                <w:lang w:val="en-US" w:eastAsia="zh-CN"/>
              </w:rPr>
              <w:t>4.工作任务和进度安排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5" w:hRule="atLeast"/>
          <w:jc w:val="center"/>
        </w:trPr>
        <w:tc>
          <w:tcPr>
            <w:tcW w:w="9072" w:type="dxa"/>
            <w:gridSpan w:val="4"/>
            <w:shd w:val="clear" w:color="auto" w:fill="FFFFFF"/>
            <w:noWrap w:val="0"/>
            <w:vAlign w:val="center"/>
          </w:tcPr>
          <w:p>
            <w:pPr>
              <w:widowControl/>
              <w:spacing w:line="400" w:lineRule="exact"/>
              <w:ind w:left="0" w:leftChars="0" w:firstLine="0" w:firstLineChars="0"/>
              <w:jc w:val="left"/>
              <w:rPr>
                <w:rFonts w:hint="default" w:ascii="Times New Roman" w:hAnsi="Times New Roman" w:eastAsia="仿宋_GB2312" w:cs="Times New Roman"/>
                <w:color w:val="000000"/>
                <w:sz w:val="28"/>
                <w:szCs w:val="28"/>
                <w:lang w:eastAsia="zh-CN"/>
              </w:rPr>
            </w:pPr>
            <w:r>
              <w:rPr>
                <w:rFonts w:hint="default" w:ascii="Times New Roman" w:hAnsi="Times New Roman" w:cs="Times New Roman"/>
                <w:color w:val="000000"/>
                <w:sz w:val="28"/>
                <w:szCs w:val="28"/>
                <w:lang w:eastAsia="zh-CN"/>
              </w:rPr>
              <w:t>填写项目推进的具体工作任务和进度安排。</w:t>
            </w:r>
            <w:r>
              <w:rPr>
                <w:rFonts w:hint="default" w:ascii="Times New Roman" w:hAnsi="Times New Roman" w:cs="Times New Roman"/>
                <w:color w:val="000000"/>
                <w:sz w:val="28"/>
                <w:szCs w:val="28"/>
              </w:rPr>
              <w:t>工作举措要有符合中央和省改革创新总体方向，</w:t>
            </w:r>
            <w:r>
              <w:rPr>
                <w:rFonts w:hint="default" w:ascii="Times New Roman" w:hAnsi="Times New Roman" w:cs="Times New Roman"/>
                <w:color w:val="000000"/>
                <w:sz w:val="28"/>
                <w:szCs w:val="28"/>
                <w:lang w:eastAsia="zh-CN"/>
              </w:rPr>
              <w:t>且具有可操作性和实际意义。进度安排要包括时间进度、阶段目标和考核指标等方面。（可附页）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072" w:type="dxa"/>
            <w:gridSpan w:val="4"/>
            <w:shd w:val="clear" w:color="auto" w:fill="FFFFFF"/>
            <w:noWrap w:val="0"/>
            <w:vAlign w:val="center"/>
          </w:tcPr>
          <w:p>
            <w:pPr>
              <w:widowControl/>
              <w:spacing w:line="400" w:lineRule="exact"/>
              <w:ind w:left="0" w:leftChars="0" w:firstLine="0" w:firstLineChars="0"/>
              <w:jc w:val="left"/>
              <w:rPr>
                <w:rFonts w:hint="default" w:ascii="Times New Roman" w:hAnsi="Times New Roman" w:cs="Times New Roman"/>
                <w:color w:val="000000"/>
                <w:sz w:val="28"/>
                <w:szCs w:val="28"/>
                <w:lang w:val="en-US" w:eastAsia="zh-CN"/>
              </w:rPr>
            </w:pPr>
            <w:r>
              <w:rPr>
                <w:rFonts w:hint="default" w:ascii="Times New Roman" w:hAnsi="Times New Roman" w:cs="Times New Roman"/>
                <w:b/>
                <w:bCs/>
                <w:color w:val="000000"/>
                <w:sz w:val="28"/>
                <w:szCs w:val="28"/>
                <w:lang w:val="en-US" w:eastAsia="zh-CN"/>
              </w:rPr>
              <w:t>5.项目预算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23" w:hRule="atLeast"/>
          <w:jc w:val="center"/>
        </w:trPr>
        <w:tc>
          <w:tcPr>
            <w:tcW w:w="9072" w:type="dxa"/>
            <w:gridSpan w:val="4"/>
            <w:shd w:val="clear" w:color="auto" w:fill="FFFFFF"/>
            <w:noWrap w:val="0"/>
            <w:vAlign w:val="center"/>
          </w:tcPr>
          <w:p>
            <w:pPr>
              <w:widowControl/>
              <w:spacing w:line="400" w:lineRule="exact"/>
              <w:ind w:left="0" w:leftChars="0" w:firstLine="0" w:firstLineChars="0"/>
              <w:jc w:val="left"/>
              <w:rPr>
                <w:rFonts w:hint="default" w:ascii="Times New Roman" w:hAnsi="Times New Roman" w:cs="Times New Roman"/>
                <w:color w:val="000000"/>
                <w:sz w:val="28"/>
                <w:szCs w:val="28"/>
                <w:lang w:eastAsia="zh-CN"/>
              </w:rPr>
            </w:pPr>
            <w:r>
              <w:rPr>
                <w:rFonts w:hint="default" w:ascii="Times New Roman" w:hAnsi="Times New Roman" w:cs="Times New Roman"/>
                <w:color w:val="000000"/>
                <w:sz w:val="28"/>
                <w:szCs w:val="28"/>
                <w:lang w:eastAsia="zh-CN"/>
              </w:rPr>
              <w:t>填写项目推进的经费预算</w:t>
            </w:r>
            <w:r>
              <w:rPr>
                <w:rFonts w:hint="eastAsia" w:ascii="Times New Roman" w:hAnsi="Times New Roman" w:cs="Times New Roman"/>
                <w:color w:val="000000"/>
                <w:sz w:val="28"/>
                <w:szCs w:val="28"/>
                <w:lang w:eastAsia="zh-CN"/>
              </w:rPr>
              <w:t>（分项列出金额，并注明测算依据）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72" w:type="dxa"/>
            <w:gridSpan w:val="4"/>
            <w:noWrap w:val="0"/>
            <w:vAlign w:val="top"/>
          </w:tcPr>
          <w:p>
            <w:pPr>
              <w:widowControl/>
              <w:spacing w:line="400" w:lineRule="exact"/>
              <w:ind w:left="0" w:leftChars="0" w:firstLine="0" w:firstLineChars="0"/>
              <w:rPr>
                <w:rFonts w:hint="default" w:ascii="Times New Roman" w:hAnsi="Times New Roman" w:cs="Times New Roman"/>
                <w:b/>
                <w:bCs/>
                <w:color w:val="000000"/>
                <w:sz w:val="28"/>
                <w:szCs w:val="28"/>
              </w:rPr>
            </w:pPr>
            <w:r>
              <w:rPr>
                <w:rFonts w:hint="default" w:ascii="Times New Roman" w:hAnsi="Times New Roman" w:cs="Times New Roman"/>
                <w:b/>
                <w:bCs/>
                <w:color w:val="000000"/>
                <w:sz w:val="28"/>
                <w:szCs w:val="28"/>
              </w:rPr>
              <w:t>6.保障措施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5" w:hRule="atLeast"/>
          <w:jc w:val="center"/>
        </w:trPr>
        <w:tc>
          <w:tcPr>
            <w:tcW w:w="9072" w:type="dxa"/>
            <w:gridSpan w:val="4"/>
            <w:noWrap w:val="0"/>
            <w:vAlign w:val="center"/>
          </w:tcPr>
          <w:p>
            <w:pPr>
              <w:widowControl/>
              <w:spacing w:line="400" w:lineRule="exact"/>
              <w:ind w:left="0" w:leftChars="0" w:firstLine="0" w:firstLineChars="0"/>
              <w:jc w:val="both"/>
              <w:rPr>
                <w:rFonts w:hint="default" w:ascii="Times New Roman" w:hAnsi="Times New Roman" w:cs="Times New Roman"/>
                <w:color w:val="000000"/>
                <w:sz w:val="28"/>
                <w:szCs w:val="28"/>
                <w:lang w:eastAsia="zh-CN"/>
              </w:rPr>
            </w:pPr>
          </w:p>
          <w:p>
            <w:pPr>
              <w:widowControl/>
              <w:spacing w:line="400" w:lineRule="exact"/>
              <w:ind w:left="0" w:leftChars="0" w:firstLine="0" w:firstLineChars="0"/>
              <w:jc w:val="both"/>
              <w:rPr>
                <w:rFonts w:hint="default" w:ascii="Times New Roman" w:hAnsi="Times New Roman" w:cs="Times New Roman"/>
                <w:color w:val="000000"/>
                <w:sz w:val="28"/>
                <w:szCs w:val="28"/>
                <w:lang w:eastAsia="zh-CN"/>
              </w:rPr>
            </w:pPr>
          </w:p>
          <w:p>
            <w:pPr>
              <w:widowControl/>
              <w:spacing w:line="400" w:lineRule="exact"/>
              <w:ind w:left="0" w:leftChars="0" w:firstLine="0" w:firstLineChars="0"/>
              <w:jc w:val="both"/>
              <w:rPr>
                <w:rFonts w:hint="default" w:ascii="Times New Roman" w:hAnsi="Times New Roman" w:cs="Times New Roman"/>
                <w:color w:val="000000"/>
                <w:sz w:val="28"/>
                <w:szCs w:val="28"/>
                <w:lang w:eastAsia="zh-CN"/>
              </w:rPr>
            </w:pPr>
          </w:p>
          <w:p>
            <w:pPr>
              <w:widowControl/>
              <w:spacing w:line="400" w:lineRule="exact"/>
              <w:ind w:left="0" w:leftChars="0" w:firstLine="0" w:firstLineChars="0"/>
              <w:jc w:val="both"/>
              <w:rPr>
                <w:rFonts w:hint="default" w:ascii="Times New Roman" w:hAnsi="Times New Roman" w:cs="Times New Roman"/>
                <w:color w:val="000000"/>
                <w:sz w:val="28"/>
                <w:szCs w:val="28"/>
                <w:lang w:eastAsia="zh-CN"/>
              </w:rPr>
            </w:pPr>
          </w:p>
          <w:p>
            <w:pPr>
              <w:widowControl/>
              <w:spacing w:line="400" w:lineRule="exact"/>
              <w:ind w:left="0" w:leftChars="0" w:firstLine="0" w:firstLineChars="0"/>
              <w:jc w:val="both"/>
              <w:rPr>
                <w:rFonts w:hint="default" w:ascii="Times New Roman" w:hAnsi="Times New Roman" w:cs="Times New Roman"/>
                <w:color w:val="000000"/>
                <w:sz w:val="28"/>
                <w:szCs w:val="28"/>
                <w:lang w:eastAsia="zh-CN"/>
              </w:rPr>
            </w:pPr>
          </w:p>
          <w:p>
            <w:pPr>
              <w:widowControl/>
              <w:spacing w:line="400" w:lineRule="exact"/>
              <w:ind w:left="0" w:leftChars="0" w:firstLine="0" w:firstLineChars="0"/>
              <w:jc w:val="both"/>
              <w:rPr>
                <w:rFonts w:hint="default" w:ascii="Times New Roman" w:hAnsi="Times New Roman" w:cs="Times New Roman"/>
                <w:color w:val="000000"/>
                <w:sz w:val="28"/>
                <w:szCs w:val="28"/>
                <w:lang w:eastAsia="zh-CN"/>
              </w:rPr>
            </w:pPr>
          </w:p>
          <w:p>
            <w:pPr>
              <w:widowControl/>
              <w:spacing w:line="400" w:lineRule="exact"/>
              <w:ind w:left="0" w:leftChars="0" w:firstLine="0" w:firstLineChars="0"/>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lang w:eastAsia="zh-CN"/>
              </w:rPr>
              <w:t>填写项目建设采取的保障措施，包括组织管理形式、运行机制、人员配备和经费保障等方面。（可附页）</w:t>
            </w:r>
          </w:p>
          <w:p>
            <w:pPr>
              <w:widowControl/>
              <w:spacing w:line="400" w:lineRule="exact"/>
              <w:ind w:firstLine="592" w:firstLineChars="200"/>
              <w:jc w:val="both"/>
              <w:rPr>
                <w:rFonts w:hint="default" w:ascii="Times New Roman" w:hAnsi="Times New Roman" w:cs="Times New Roman"/>
                <w:color w:val="000000"/>
                <w:sz w:val="28"/>
                <w:szCs w:val="28"/>
              </w:rPr>
            </w:pPr>
          </w:p>
          <w:p>
            <w:pPr>
              <w:widowControl/>
              <w:spacing w:line="400" w:lineRule="exact"/>
              <w:ind w:firstLine="592" w:firstLineChars="200"/>
              <w:jc w:val="both"/>
              <w:rPr>
                <w:rFonts w:hint="default" w:ascii="Times New Roman" w:hAnsi="Times New Roman" w:cs="Times New Roman"/>
                <w:color w:val="000000"/>
                <w:sz w:val="28"/>
                <w:szCs w:val="28"/>
              </w:rPr>
            </w:pPr>
          </w:p>
          <w:p>
            <w:pPr>
              <w:widowControl/>
              <w:spacing w:line="400" w:lineRule="exact"/>
              <w:ind w:firstLine="592" w:firstLineChars="200"/>
              <w:jc w:val="both"/>
              <w:rPr>
                <w:rFonts w:hint="default" w:ascii="Times New Roman" w:hAnsi="Times New Roman" w:cs="Times New Roman"/>
                <w:color w:val="000000"/>
                <w:sz w:val="28"/>
                <w:szCs w:val="28"/>
              </w:rPr>
            </w:pPr>
          </w:p>
          <w:p>
            <w:pPr>
              <w:widowControl/>
              <w:spacing w:line="400" w:lineRule="exact"/>
              <w:ind w:left="0" w:leftChars="0" w:firstLine="0" w:firstLineChars="0"/>
              <w:jc w:val="both"/>
              <w:rPr>
                <w:rFonts w:hint="default" w:ascii="Times New Roman" w:hAnsi="Times New Roman" w:cs="Times New Roman"/>
                <w:color w:val="000000"/>
                <w:sz w:val="28"/>
                <w:szCs w:val="28"/>
              </w:rPr>
            </w:pPr>
          </w:p>
          <w:p>
            <w:pPr>
              <w:widowControl/>
              <w:spacing w:line="400" w:lineRule="exact"/>
              <w:ind w:firstLine="592" w:firstLineChars="200"/>
              <w:jc w:val="both"/>
              <w:rPr>
                <w:rFonts w:hint="default" w:ascii="Times New Roman" w:hAnsi="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72" w:type="dxa"/>
            <w:gridSpan w:val="4"/>
            <w:noWrap w:val="0"/>
            <w:vAlign w:val="top"/>
          </w:tcPr>
          <w:p>
            <w:pPr>
              <w:widowControl/>
              <w:spacing w:line="400" w:lineRule="exact"/>
              <w:ind w:left="0" w:leftChars="0" w:firstLine="0" w:firstLineChars="0"/>
              <w:jc w:val="left"/>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lang w:eastAsia="zh-CN"/>
              </w:rPr>
              <w:t>三</w:t>
            </w:r>
            <w:r>
              <w:rPr>
                <w:rFonts w:hint="default" w:ascii="Times New Roman" w:hAnsi="Times New Roman" w:eastAsia="黑体" w:cs="Times New Roman"/>
                <w:color w:val="000000"/>
                <w:sz w:val="28"/>
                <w:szCs w:val="28"/>
              </w:rPr>
              <w:t>、</w:t>
            </w:r>
            <w:r>
              <w:rPr>
                <w:rFonts w:hint="default" w:ascii="Times New Roman" w:hAnsi="Times New Roman" w:eastAsia="黑体" w:cs="Times New Roman"/>
                <w:color w:val="000000"/>
                <w:sz w:val="28"/>
                <w:szCs w:val="28"/>
                <w:lang w:eastAsia="zh-CN"/>
              </w:rPr>
              <w:t>项目</w:t>
            </w:r>
            <w:r>
              <w:rPr>
                <w:rFonts w:hint="default" w:ascii="Times New Roman" w:hAnsi="Times New Roman" w:eastAsia="黑体" w:cs="Times New Roman"/>
                <w:color w:val="000000"/>
                <w:sz w:val="28"/>
                <w:szCs w:val="28"/>
              </w:rPr>
              <w:t>申报单位及</w:t>
            </w:r>
            <w:r>
              <w:rPr>
                <w:rFonts w:hint="default" w:ascii="Times New Roman" w:hAnsi="Times New Roman" w:eastAsia="黑体" w:cs="Times New Roman"/>
                <w:color w:val="000000"/>
                <w:sz w:val="28"/>
                <w:szCs w:val="28"/>
                <w:lang w:eastAsia="zh-CN"/>
              </w:rPr>
              <w:t>市</w:t>
            </w:r>
            <w:r>
              <w:rPr>
                <w:rFonts w:hint="default" w:ascii="Times New Roman" w:hAnsi="Times New Roman" w:eastAsia="黑体" w:cs="Times New Roman"/>
                <w:color w:val="000000"/>
                <w:sz w:val="28"/>
                <w:szCs w:val="28"/>
              </w:rPr>
              <w:t>级知识产权管理部门意见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3" w:hRule="atLeast"/>
          <w:jc w:val="center"/>
        </w:trPr>
        <w:tc>
          <w:tcPr>
            <w:tcW w:w="9072" w:type="dxa"/>
            <w:gridSpan w:val="4"/>
            <w:noWrap w:val="0"/>
            <w:vAlign w:val="top"/>
          </w:tcPr>
          <w:p>
            <w:pPr>
              <w:widowControl/>
              <w:spacing w:line="400" w:lineRule="exact"/>
              <w:ind w:firstLine="592" w:firstLineChars="2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申报单位意见</w:t>
            </w:r>
          </w:p>
          <w:p>
            <w:pPr>
              <w:widowControl/>
              <w:spacing w:line="400" w:lineRule="exact"/>
              <w:ind w:firstLine="592" w:firstLineChars="200"/>
              <w:rPr>
                <w:rFonts w:hint="default" w:ascii="Times New Roman" w:hAnsi="Times New Roman" w:cs="Times New Roman"/>
                <w:color w:val="000000"/>
                <w:sz w:val="28"/>
                <w:szCs w:val="28"/>
              </w:rPr>
            </w:pPr>
          </w:p>
          <w:p>
            <w:pPr>
              <w:widowControl/>
              <w:spacing w:line="400" w:lineRule="exact"/>
              <w:ind w:firstLine="592" w:firstLineChars="200"/>
              <w:rPr>
                <w:rFonts w:hint="default" w:ascii="Times New Roman" w:hAnsi="Times New Roman" w:cs="Times New Roman"/>
                <w:color w:val="000000"/>
                <w:sz w:val="28"/>
                <w:szCs w:val="28"/>
              </w:rPr>
            </w:pPr>
          </w:p>
          <w:p>
            <w:pPr>
              <w:widowControl/>
              <w:spacing w:line="400" w:lineRule="exact"/>
              <w:ind w:firstLine="592" w:firstLineChars="200"/>
              <w:rPr>
                <w:rFonts w:hint="default" w:ascii="Times New Roman" w:hAnsi="Times New Roman" w:cs="Times New Roman"/>
                <w:color w:val="000000"/>
                <w:sz w:val="28"/>
                <w:szCs w:val="28"/>
              </w:rPr>
            </w:pPr>
          </w:p>
          <w:p>
            <w:pPr>
              <w:widowControl/>
              <w:spacing w:line="400" w:lineRule="exact"/>
              <w:ind w:firstLine="592" w:firstLineChars="200"/>
              <w:rPr>
                <w:rFonts w:hint="default" w:ascii="Times New Roman" w:hAnsi="Times New Roman" w:cs="Times New Roman"/>
                <w:color w:val="000000"/>
                <w:sz w:val="28"/>
                <w:szCs w:val="28"/>
              </w:rPr>
            </w:pPr>
          </w:p>
          <w:p>
            <w:pPr>
              <w:widowControl/>
              <w:spacing w:line="400" w:lineRule="exact"/>
              <w:ind w:firstLine="592" w:firstLineChars="200"/>
              <w:rPr>
                <w:rFonts w:hint="default" w:ascii="Times New Roman" w:hAnsi="Times New Roman" w:cs="Times New Roman"/>
                <w:color w:val="000000"/>
                <w:sz w:val="28"/>
                <w:szCs w:val="28"/>
              </w:rPr>
            </w:pPr>
          </w:p>
          <w:p>
            <w:pPr>
              <w:widowControl/>
              <w:spacing w:line="400" w:lineRule="exact"/>
              <w:ind w:firstLine="592" w:firstLineChars="200"/>
              <w:jc w:val="right"/>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t>本单位对申报材料的真实性、合法性、有效性负责。</w:t>
            </w:r>
          </w:p>
          <w:p>
            <w:pPr>
              <w:widowControl/>
              <w:spacing w:line="400" w:lineRule="exact"/>
              <w:ind w:right="2758" w:rightChars="821" w:firstLine="592" w:firstLineChars="200"/>
              <w:jc w:val="right"/>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t>申报单位（盖章）</w:t>
            </w:r>
          </w:p>
          <w:p>
            <w:pPr>
              <w:widowControl/>
              <w:spacing w:line="400" w:lineRule="exact"/>
              <w:ind w:right="3340" w:rightChars="994" w:firstLine="592" w:firstLineChars="200"/>
              <w:jc w:val="right"/>
              <w:rPr>
                <w:rFonts w:hint="eastAsia" w:ascii="Times New Roman" w:hAnsi="Times New Roman" w:eastAsia="仿宋_GB2312" w:cs="Times New Roman"/>
                <w:color w:val="000000"/>
                <w:sz w:val="28"/>
                <w:szCs w:val="28"/>
                <w:lang w:eastAsia="zh-CN"/>
              </w:rPr>
            </w:pPr>
            <w:r>
              <w:rPr>
                <w:rFonts w:hint="default" w:ascii="Times New Roman" w:hAnsi="Times New Roman" w:eastAsia="楷体_GB2312" w:cs="Times New Roman"/>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72" w:type="dxa"/>
            <w:gridSpan w:val="4"/>
            <w:noWrap w:val="0"/>
            <w:vAlign w:val="top"/>
          </w:tcPr>
          <w:p>
            <w:pPr>
              <w:widowControl/>
              <w:spacing w:line="400" w:lineRule="exact"/>
              <w:ind w:firstLine="592" w:firstLineChars="200"/>
              <w:rPr>
                <w:rFonts w:hint="default" w:ascii="Times New Roman" w:hAnsi="Times New Roman" w:eastAsia="仿宋_GB2312" w:cs="Times New Roman"/>
                <w:color w:val="000000"/>
                <w:sz w:val="28"/>
                <w:szCs w:val="28"/>
                <w:lang w:eastAsia="zh-CN"/>
              </w:rPr>
            </w:pPr>
            <w:r>
              <w:rPr>
                <w:rFonts w:hint="default" w:ascii="Times New Roman" w:hAnsi="Times New Roman" w:cs="Times New Roman"/>
                <w:color w:val="000000"/>
                <w:sz w:val="28"/>
                <w:szCs w:val="28"/>
                <w:lang w:eastAsia="zh-CN"/>
              </w:rPr>
              <w:t>市级市场监管局</w:t>
            </w:r>
            <w:r>
              <w:rPr>
                <w:rFonts w:hint="default" w:ascii="Times New Roman" w:hAnsi="Times New Roman" w:cs="Times New Roman"/>
                <w:color w:val="000000"/>
                <w:sz w:val="28"/>
                <w:szCs w:val="28"/>
              </w:rPr>
              <w:t>意见</w:t>
            </w:r>
          </w:p>
          <w:p>
            <w:pPr>
              <w:widowControl/>
              <w:spacing w:line="400" w:lineRule="exact"/>
              <w:ind w:firstLine="592" w:firstLineChars="200"/>
              <w:rPr>
                <w:rFonts w:hint="default" w:ascii="Times New Roman" w:hAnsi="Times New Roman" w:cs="Times New Roman"/>
                <w:color w:val="000000"/>
                <w:sz w:val="28"/>
                <w:szCs w:val="28"/>
              </w:rPr>
            </w:pPr>
          </w:p>
          <w:p>
            <w:pPr>
              <w:widowControl/>
              <w:spacing w:line="400" w:lineRule="exact"/>
              <w:ind w:firstLine="592" w:firstLineChars="200"/>
              <w:rPr>
                <w:rFonts w:hint="default" w:ascii="Times New Roman" w:hAnsi="Times New Roman" w:cs="Times New Roman"/>
                <w:color w:val="000000"/>
                <w:sz w:val="28"/>
                <w:szCs w:val="28"/>
              </w:rPr>
            </w:pPr>
          </w:p>
          <w:p>
            <w:pPr>
              <w:widowControl/>
              <w:spacing w:line="400" w:lineRule="exact"/>
              <w:ind w:left="0" w:leftChars="0" w:firstLine="0" w:firstLineChars="0"/>
              <w:rPr>
                <w:rFonts w:hint="default" w:ascii="Times New Roman" w:hAnsi="Times New Roman" w:cs="Times New Roman"/>
                <w:color w:val="000000"/>
                <w:sz w:val="28"/>
                <w:szCs w:val="28"/>
              </w:rPr>
            </w:pPr>
          </w:p>
          <w:p>
            <w:pPr>
              <w:widowControl/>
              <w:spacing w:line="400" w:lineRule="exact"/>
              <w:ind w:right="1324" w:rightChars="394" w:firstLine="592" w:firstLineChars="200"/>
              <w:jc w:val="right"/>
              <w:rPr>
                <w:rFonts w:hint="default" w:ascii="Times New Roman" w:hAnsi="Times New Roman" w:cs="Times New Roman"/>
                <w:color w:val="000000"/>
                <w:sz w:val="28"/>
                <w:szCs w:val="28"/>
              </w:rPr>
            </w:pPr>
            <w:r>
              <w:rPr>
                <w:rFonts w:hint="default" w:ascii="Times New Roman" w:hAnsi="Times New Roman" w:cs="Times New Roman"/>
                <w:color w:val="000000"/>
                <w:sz w:val="28"/>
                <w:szCs w:val="28"/>
                <w:lang w:eastAsia="zh-CN"/>
              </w:rPr>
              <w:t>市级市场监管局</w:t>
            </w:r>
            <w:r>
              <w:rPr>
                <w:rFonts w:hint="default" w:ascii="Times New Roman" w:hAnsi="Times New Roman" w:cs="Times New Roman"/>
                <w:color w:val="000000"/>
                <w:sz w:val="28"/>
                <w:szCs w:val="28"/>
              </w:rPr>
              <w:t>（盖章）</w:t>
            </w:r>
          </w:p>
          <w:p>
            <w:pPr>
              <w:widowControl/>
              <w:spacing w:line="400" w:lineRule="exact"/>
              <w:ind w:right="2332" w:rightChars="694" w:firstLine="592" w:firstLineChars="200"/>
              <w:jc w:val="right"/>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年  月  日</w:t>
            </w:r>
          </w:p>
          <w:p>
            <w:pPr>
              <w:widowControl/>
              <w:spacing w:line="400" w:lineRule="exact"/>
              <w:ind w:right="2332" w:rightChars="694" w:firstLine="592" w:firstLineChars="200"/>
              <w:jc w:val="right"/>
              <w:rPr>
                <w:rFonts w:hint="default" w:ascii="Times New Roman" w:hAnsi="Times New Roman" w:cs="Times New Roman"/>
                <w:color w:val="000000"/>
                <w:sz w:val="28"/>
                <w:szCs w:val="28"/>
              </w:rPr>
            </w:pPr>
          </w:p>
        </w:tc>
      </w:tr>
    </w:tbl>
    <w:p>
      <w:pPr>
        <w:rPr>
          <w:rFonts w:hint="default" w:ascii="Times New Roman" w:hAnsi="Times New Roman" w:eastAsia="黑体" w:cs="Times New Roman"/>
        </w:rPr>
      </w:pPr>
      <w:r>
        <w:rPr>
          <w:rFonts w:hint="default" w:ascii="Times New Roman" w:hAnsi="Times New Roman" w:eastAsia="黑体" w:cs="Times New Roman"/>
        </w:rPr>
        <w:br w:type="page"/>
      </w:r>
    </w:p>
    <w:p>
      <w:pPr>
        <w:ind w:firstLine="0" w:firstLineChars="0"/>
        <w:jc w:val="left"/>
        <w:rPr>
          <w:rFonts w:hint="default" w:ascii="Times New Roman" w:hAnsi="Times New Roman" w:eastAsia="黑体" w:cs="Times New Roman"/>
        </w:rPr>
        <w:sectPr>
          <w:headerReference r:id="rId5" w:type="first"/>
          <w:footerReference r:id="rId8" w:type="first"/>
          <w:headerReference r:id="rId3" w:type="default"/>
          <w:footerReference r:id="rId6" w:type="default"/>
          <w:headerReference r:id="rId4" w:type="even"/>
          <w:footerReference r:id="rId7" w:type="even"/>
          <w:pgSz w:w="11906" w:h="16838"/>
          <w:pgMar w:top="1644" w:right="1644" w:bottom="1644" w:left="1644" w:header="851" w:footer="992" w:gutter="0"/>
          <w:cols w:space="425" w:num="1"/>
          <w:docGrid w:type="lines" w:linePitch="312" w:charSpace="0"/>
        </w:sectPr>
      </w:pPr>
    </w:p>
    <w:p>
      <w:pPr>
        <w:ind w:firstLine="0" w:firstLineChars="0"/>
        <w:jc w:val="left"/>
        <w:rPr>
          <w:rFonts w:hint="eastAsia" w:ascii="Times New Roman" w:hAnsi="Times New Roman" w:cs="Times New Roman"/>
          <w:lang w:val="en-US" w:eastAsia="zh-CN"/>
        </w:rPr>
      </w:pPr>
      <w:r>
        <w:rPr>
          <w:rFonts w:hint="eastAsia" w:ascii="Times New Roman" w:hAnsi="Times New Roman" w:cs="Times New Roman"/>
          <w:lang w:eastAsia="zh-CN"/>
        </w:rPr>
        <w:t>附件</w:t>
      </w:r>
      <w:r>
        <w:rPr>
          <w:rFonts w:hint="eastAsia" w:ascii="Times New Roman" w:hAnsi="Times New Roman" w:cs="Times New Roman"/>
          <w:lang w:val="en-US" w:eastAsia="zh-CN"/>
        </w:rPr>
        <w:t>2</w:t>
      </w:r>
    </w:p>
    <w:p>
      <w:pPr>
        <w:ind w:firstLine="0" w:firstLineChars="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重点项目</w:t>
      </w:r>
      <w:r>
        <w:rPr>
          <w:rFonts w:hint="eastAsia" w:ascii="方正小标宋简体" w:hAnsi="方正小标宋简体" w:eastAsia="方正小标宋简体" w:cs="方正小标宋简体"/>
          <w:sz w:val="44"/>
          <w:szCs w:val="44"/>
          <w:lang w:eastAsia="zh-CN"/>
        </w:rPr>
        <w:t>推荐信息汇总表</w:t>
      </w:r>
    </w:p>
    <w:p>
      <w:pPr>
        <w:ind w:firstLine="0" w:firstLineChars="0"/>
        <w:jc w:val="both"/>
        <w:rPr>
          <w:rFonts w:hint="default" w:ascii="Times New Roman" w:hAnsi="Times New Roman" w:cs="Times New Roman"/>
          <w:lang w:eastAsia="zh-CN"/>
        </w:rPr>
      </w:pPr>
      <w:r>
        <w:rPr>
          <w:rFonts w:hint="eastAsia" w:ascii="Times New Roman" w:hAnsi="Times New Roman" w:cs="Times New Roman"/>
          <w:lang w:eastAsia="zh-CN"/>
        </w:rPr>
        <w:t>推荐单位：（盖章）</w:t>
      </w:r>
    </w:p>
    <w:tbl>
      <w:tblPr>
        <w:tblStyle w:val="5"/>
        <w:tblW w:w="137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3"/>
        <w:gridCol w:w="7003"/>
        <w:gridCol w:w="4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3" w:type="dxa"/>
          </w:tcPr>
          <w:p>
            <w:pPr>
              <w:widowControl w:val="0"/>
              <w:ind w:left="0" w:leftChars="0" w:firstLine="0" w:firstLineChars="0"/>
              <w:jc w:val="center"/>
              <w:rPr>
                <w:rFonts w:hint="default" w:ascii="Times New Roman" w:hAnsi="Times New Roman" w:cs="Times New Roman"/>
                <w:vertAlign w:val="baseline"/>
                <w:lang w:eastAsia="zh-CN"/>
              </w:rPr>
            </w:pPr>
            <w:r>
              <w:rPr>
                <w:rFonts w:hint="eastAsia" w:ascii="Times New Roman" w:hAnsi="Times New Roman" w:cs="Times New Roman"/>
                <w:vertAlign w:val="baseline"/>
                <w:lang w:eastAsia="zh-CN"/>
              </w:rPr>
              <w:t>序号</w:t>
            </w:r>
          </w:p>
        </w:tc>
        <w:tc>
          <w:tcPr>
            <w:tcW w:w="7003" w:type="dxa"/>
          </w:tcPr>
          <w:p>
            <w:pPr>
              <w:widowControl w:val="0"/>
              <w:ind w:left="0" w:leftChars="0" w:firstLine="0" w:firstLineChars="0"/>
              <w:jc w:val="center"/>
              <w:rPr>
                <w:rFonts w:hint="default" w:ascii="Times New Roman" w:hAnsi="Times New Roman" w:cs="Times New Roman"/>
                <w:vertAlign w:val="baseline"/>
                <w:lang w:eastAsia="zh-CN"/>
              </w:rPr>
            </w:pPr>
            <w:r>
              <w:rPr>
                <w:rFonts w:hint="eastAsia" w:ascii="Times New Roman" w:hAnsi="Times New Roman" w:cs="Times New Roman"/>
                <w:vertAlign w:val="baseline"/>
                <w:lang w:eastAsia="zh-CN"/>
              </w:rPr>
              <w:t>项目名称</w:t>
            </w:r>
          </w:p>
        </w:tc>
        <w:tc>
          <w:tcPr>
            <w:tcW w:w="4590" w:type="dxa"/>
          </w:tcPr>
          <w:p>
            <w:pPr>
              <w:widowControl w:val="0"/>
              <w:ind w:left="0" w:leftChars="0" w:firstLine="0" w:firstLineChars="0"/>
              <w:jc w:val="center"/>
              <w:rPr>
                <w:rFonts w:hint="default" w:ascii="Times New Roman" w:hAnsi="Times New Roman" w:cs="Times New Roman"/>
                <w:vertAlign w:val="baseline"/>
                <w:lang w:eastAsia="zh-CN"/>
              </w:rPr>
            </w:pPr>
            <w:r>
              <w:rPr>
                <w:rFonts w:hint="eastAsia" w:ascii="Times New Roman" w:hAnsi="Times New Roman" w:cs="Times New Roman"/>
                <w:vertAlign w:val="baseline"/>
                <w:lang w:eastAsia="zh-CN"/>
              </w:rPr>
              <w:t>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3" w:type="dxa"/>
          </w:tcPr>
          <w:p>
            <w:pPr>
              <w:widowControl w:val="0"/>
              <w:jc w:val="both"/>
              <w:rPr>
                <w:rFonts w:hint="default" w:ascii="Times New Roman" w:hAnsi="Times New Roman" w:cs="Times New Roman"/>
                <w:vertAlign w:val="baseline"/>
                <w:lang w:eastAsia="zh-CN"/>
              </w:rPr>
            </w:pPr>
          </w:p>
        </w:tc>
        <w:tc>
          <w:tcPr>
            <w:tcW w:w="7003" w:type="dxa"/>
          </w:tcPr>
          <w:p>
            <w:pPr>
              <w:widowControl w:val="0"/>
              <w:jc w:val="both"/>
              <w:rPr>
                <w:rFonts w:hint="default" w:ascii="Times New Roman" w:hAnsi="Times New Roman" w:cs="Times New Roman"/>
                <w:vertAlign w:val="baseline"/>
                <w:lang w:eastAsia="zh-CN"/>
              </w:rPr>
            </w:pPr>
          </w:p>
        </w:tc>
        <w:tc>
          <w:tcPr>
            <w:tcW w:w="4590" w:type="dxa"/>
          </w:tcPr>
          <w:p>
            <w:pPr>
              <w:widowControl w:val="0"/>
              <w:jc w:val="both"/>
              <w:rPr>
                <w:rFonts w:hint="default" w:ascii="Times New Roman" w:hAnsi="Times New Roman" w:cs="Times New Roman"/>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3" w:type="dxa"/>
          </w:tcPr>
          <w:p>
            <w:pPr>
              <w:widowControl w:val="0"/>
              <w:jc w:val="both"/>
              <w:rPr>
                <w:rFonts w:hint="default" w:ascii="Times New Roman" w:hAnsi="Times New Roman" w:cs="Times New Roman"/>
                <w:vertAlign w:val="baseline"/>
                <w:lang w:eastAsia="zh-CN"/>
              </w:rPr>
            </w:pPr>
          </w:p>
        </w:tc>
        <w:tc>
          <w:tcPr>
            <w:tcW w:w="7003" w:type="dxa"/>
          </w:tcPr>
          <w:p>
            <w:pPr>
              <w:widowControl w:val="0"/>
              <w:jc w:val="both"/>
              <w:rPr>
                <w:rFonts w:hint="default" w:ascii="Times New Roman" w:hAnsi="Times New Roman" w:cs="Times New Roman"/>
                <w:vertAlign w:val="baseline"/>
                <w:lang w:eastAsia="zh-CN"/>
              </w:rPr>
            </w:pPr>
          </w:p>
        </w:tc>
        <w:tc>
          <w:tcPr>
            <w:tcW w:w="4590" w:type="dxa"/>
          </w:tcPr>
          <w:p>
            <w:pPr>
              <w:widowControl w:val="0"/>
              <w:jc w:val="both"/>
              <w:rPr>
                <w:rFonts w:hint="default" w:ascii="Times New Roman" w:hAnsi="Times New Roman" w:cs="Times New Roman"/>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3" w:type="dxa"/>
          </w:tcPr>
          <w:p>
            <w:pPr>
              <w:widowControl w:val="0"/>
              <w:jc w:val="both"/>
              <w:rPr>
                <w:rFonts w:hint="default" w:ascii="Times New Roman" w:hAnsi="Times New Roman" w:cs="Times New Roman"/>
                <w:vertAlign w:val="baseline"/>
                <w:lang w:eastAsia="zh-CN"/>
              </w:rPr>
            </w:pPr>
          </w:p>
        </w:tc>
        <w:tc>
          <w:tcPr>
            <w:tcW w:w="7003" w:type="dxa"/>
          </w:tcPr>
          <w:p>
            <w:pPr>
              <w:widowControl w:val="0"/>
              <w:jc w:val="both"/>
              <w:rPr>
                <w:rFonts w:hint="default" w:ascii="Times New Roman" w:hAnsi="Times New Roman" w:cs="Times New Roman"/>
                <w:vertAlign w:val="baseline"/>
                <w:lang w:eastAsia="zh-CN"/>
              </w:rPr>
            </w:pPr>
          </w:p>
        </w:tc>
        <w:tc>
          <w:tcPr>
            <w:tcW w:w="4590" w:type="dxa"/>
          </w:tcPr>
          <w:p>
            <w:pPr>
              <w:widowControl w:val="0"/>
              <w:jc w:val="both"/>
              <w:rPr>
                <w:rFonts w:hint="default" w:ascii="Times New Roman" w:hAnsi="Times New Roman" w:cs="Times New Roman"/>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3" w:type="dxa"/>
          </w:tcPr>
          <w:p>
            <w:pPr>
              <w:widowControl w:val="0"/>
              <w:jc w:val="both"/>
              <w:rPr>
                <w:rFonts w:hint="default" w:ascii="Times New Roman" w:hAnsi="Times New Roman" w:cs="Times New Roman"/>
                <w:vertAlign w:val="baseline"/>
                <w:lang w:eastAsia="zh-CN"/>
              </w:rPr>
            </w:pPr>
          </w:p>
        </w:tc>
        <w:tc>
          <w:tcPr>
            <w:tcW w:w="7003" w:type="dxa"/>
          </w:tcPr>
          <w:p>
            <w:pPr>
              <w:widowControl w:val="0"/>
              <w:jc w:val="both"/>
              <w:rPr>
                <w:rFonts w:hint="default" w:ascii="Times New Roman" w:hAnsi="Times New Roman" w:cs="Times New Roman"/>
                <w:vertAlign w:val="baseline"/>
                <w:lang w:eastAsia="zh-CN"/>
              </w:rPr>
            </w:pPr>
          </w:p>
        </w:tc>
        <w:tc>
          <w:tcPr>
            <w:tcW w:w="4590" w:type="dxa"/>
          </w:tcPr>
          <w:p>
            <w:pPr>
              <w:widowControl w:val="0"/>
              <w:jc w:val="both"/>
              <w:rPr>
                <w:rFonts w:hint="default" w:ascii="Times New Roman" w:hAnsi="Times New Roman" w:cs="Times New Roman"/>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3" w:type="dxa"/>
          </w:tcPr>
          <w:p>
            <w:pPr>
              <w:widowControl w:val="0"/>
              <w:jc w:val="both"/>
              <w:rPr>
                <w:rFonts w:hint="default" w:ascii="Times New Roman" w:hAnsi="Times New Roman" w:cs="Times New Roman"/>
                <w:vertAlign w:val="baseline"/>
                <w:lang w:eastAsia="zh-CN"/>
              </w:rPr>
            </w:pPr>
          </w:p>
        </w:tc>
        <w:tc>
          <w:tcPr>
            <w:tcW w:w="7003" w:type="dxa"/>
          </w:tcPr>
          <w:p>
            <w:pPr>
              <w:widowControl w:val="0"/>
              <w:jc w:val="both"/>
              <w:rPr>
                <w:rFonts w:hint="default" w:ascii="Times New Roman" w:hAnsi="Times New Roman" w:cs="Times New Roman"/>
                <w:vertAlign w:val="baseline"/>
                <w:lang w:eastAsia="zh-CN"/>
              </w:rPr>
            </w:pPr>
          </w:p>
        </w:tc>
        <w:tc>
          <w:tcPr>
            <w:tcW w:w="4590" w:type="dxa"/>
          </w:tcPr>
          <w:p>
            <w:pPr>
              <w:widowControl w:val="0"/>
              <w:jc w:val="both"/>
              <w:rPr>
                <w:rFonts w:hint="default" w:ascii="Times New Roman" w:hAnsi="Times New Roman" w:cs="Times New Roman"/>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3" w:type="dxa"/>
          </w:tcPr>
          <w:p>
            <w:pPr>
              <w:widowControl w:val="0"/>
              <w:jc w:val="both"/>
              <w:rPr>
                <w:rFonts w:hint="default" w:ascii="Times New Roman" w:hAnsi="Times New Roman" w:cs="Times New Roman"/>
                <w:vertAlign w:val="baseline"/>
                <w:lang w:eastAsia="zh-CN"/>
              </w:rPr>
            </w:pPr>
          </w:p>
        </w:tc>
        <w:tc>
          <w:tcPr>
            <w:tcW w:w="7003" w:type="dxa"/>
          </w:tcPr>
          <w:p>
            <w:pPr>
              <w:widowControl w:val="0"/>
              <w:jc w:val="both"/>
              <w:rPr>
                <w:rFonts w:hint="default" w:ascii="Times New Roman" w:hAnsi="Times New Roman" w:cs="Times New Roman"/>
                <w:vertAlign w:val="baseline"/>
                <w:lang w:eastAsia="zh-CN"/>
              </w:rPr>
            </w:pPr>
          </w:p>
        </w:tc>
        <w:tc>
          <w:tcPr>
            <w:tcW w:w="4590" w:type="dxa"/>
          </w:tcPr>
          <w:p>
            <w:pPr>
              <w:widowControl w:val="0"/>
              <w:jc w:val="both"/>
              <w:rPr>
                <w:rFonts w:hint="default" w:ascii="Times New Roman" w:hAnsi="Times New Roman" w:cs="Times New Roman"/>
                <w:vertAlign w:val="baseline"/>
                <w:lang w:eastAsia="zh-CN"/>
              </w:rPr>
            </w:pPr>
          </w:p>
        </w:tc>
      </w:tr>
    </w:tbl>
    <w:p>
      <w:pPr>
        <w:ind w:firstLine="0" w:firstLineChars="0"/>
        <w:jc w:val="both"/>
        <w:rPr>
          <w:rFonts w:hint="eastAsia" w:ascii="Times New Roman" w:hAnsi="Times New Roman" w:cs="Times New Roman"/>
          <w:lang w:eastAsia="zh-CN"/>
        </w:rPr>
      </w:pPr>
    </w:p>
    <w:p>
      <w:pPr>
        <w:ind w:firstLine="0" w:firstLineChars="0"/>
        <w:jc w:val="both"/>
        <w:rPr>
          <w:rFonts w:hint="default" w:ascii="Times New Roman" w:hAnsi="Times New Roman" w:cs="Times New Roman"/>
          <w:lang w:val="en-US" w:eastAsia="zh-CN"/>
        </w:rPr>
        <w:sectPr>
          <w:pgSz w:w="16838" w:h="11906" w:orient="landscape"/>
          <w:pgMar w:top="1644" w:right="1644" w:bottom="1644" w:left="1644" w:header="851" w:footer="992" w:gutter="0"/>
          <w:cols w:space="425" w:num="1"/>
          <w:docGrid w:type="lines" w:linePitch="312" w:charSpace="0"/>
        </w:sectPr>
      </w:pPr>
      <w:r>
        <w:rPr>
          <w:rFonts w:hint="eastAsia" w:ascii="Times New Roman" w:hAnsi="Times New Roman" w:cs="Times New Roman"/>
          <w:lang w:eastAsia="zh-CN"/>
        </w:rPr>
        <w:t>联系人：</w:t>
      </w:r>
      <w:r>
        <w:rPr>
          <w:rFonts w:hint="eastAsia" w:ascii="Times New Roman" w:hAnsi="Times New Roman" w:cs="Times New Roman"/>
          <w:lang w:val="en-US" w:eastAsia="zh-CN"/>
        </w:rPr>
        <w:t xml:space="preserve">                 电话：            </w:t>
      </w:r>
    </w:p>
    <w:p>
      <w:pPr>
        <w:ind w:firstLine="0" w:firstLineChars="0"/>
        <w:jc w:val="left"/>
        <w:rPr>
          <w:rFonts w:hint="default" w:ascii="Times New Roman" w:hAnsi="Times New Roman" w:eastAsia="黑体" w:cs="Times New Roman"/>
        </w:rPr>
      </w:pPr>
    </w:p>
    <w:p>
      <w:pPr>
        <w:ind w:firstLine="0" w:firstLineChars="0"/>
        <w:jc w:val="left"/>
        <w:rPr>
          <w:rFonts w:hint="default" w:ascii="Times New Roman" w:hAnsi="Times New Roman" w:eastAsia="黑体" w:cs="Times New Roman"/>
        </w:rPr>
      </w:pPr>
    </w:p>
    <w:p>
      <w:pPr>
        <w:ind w:firstLine="705" w:firstLineChars="0"/>
        <w:jc w:val="left"/>
        <w:rPr>
          <w:rFonts w:hint="default" w:ascii="Times New Roman" w:hAnsi="Times New Roman" w:cs="Times New Roman"/>
        </w:rPr>
      </w:pPr>
    </w:p>
    <w:sectPr>
      <w:pgSz w:w="11906" w:h="16838"/>
      <w:pgMar w:top="1644" w:right="1644" w:bottom="164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仿宋_GB2312">
    <w:altName w:val="汉仪仿宋KW"/>
    <w:panose1 w:val="02010609030101010101"/>
    <w:charset w:val="86"/>
    <w:family w:val="modern"/>
    <w:pitch w:val="default"/>
    <w:sig w:usb0="00000000" w:usb1="00000000" w:usb2="00000000" w:usb3="00000000" w:csb0="00040000" w:csb1="00000000"/>
  </w:font>
  <w:font w:name="微软雅黑">
    <w:altName w:val="汉仪旗黑KW 55S"/>
    <w:panose1 w:val="020B0503020204020204"/>
    <w:charset w:val="86"/>
    <w:family w:val="swiss"/>
    <w:pitch w:val="default"/>
    <w:sig w:usb0="00000000" w:usb1="00000000" w:usb2="00000016" w:usb3="00000000" w:csb0="0004001F" w:csb1="00000000"/>
  </w:font>
  <w:font w:name="方正小标宋简体">
    <w:altName w:val="汉仪书宋二KW"/>
    <w:panose1 w:val="03000509000000000000"/>
    <w:charset w:val="86"/>
    <w:family w:val="script"/>
    <w:pitch w:val="default"/>
    <w:sig w:usb0="00000000" w:usb1="00000000" w:usb2="00000000" w:usb3="00000000" w:csb0="00040000" w:csb1="00000000"/>
  </w:font>
  <w:font w:name="楷体_GB2312">
    <w:altName w:val="汉仪楷体KW"/>
    <w:panose1 w:val="02010609030101010101"/>
    <w:charset w:val="86"/>
    <w:family w:val="modern"/>
    <w:pitch w:val="default"/>
    <w:sig w:usb0="00000000" w:usb1="00000000" w:usb2="00000000" w:usb3="00000000" w:csb0="00040000" w:csb1="00000000"/>
  </w:font>
  <w:font w:name="仿宋">
    <w:altName w:val="汉仪仿宋KW"/>
    <w:panose1 w:val="02010609060101010101"/>
    <w:charset w:val="86"/>
    <w:family w:val="modern"/>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 w:name="MingLiU">
    <w:panose1 w:val="02020509000000000000"/>
    <w:charset w:val="88"/>
    <w:family w:val="auto"/>
    <w:pitch w:val="default"/>
    <w:sig w:usb0="A00002FF" w:usb1="28CFFCFA" w:usb2="00000016" w:usb3="00000000" w:csb0="00100001" w:csb1="00000000"/>
  </w:font>
  <w:font w:name="汉仪楷体KW">
    <w:panose1 w:val="00020600040101010101"/>
    <w:charset w:val="86"/>
    <w:family w:val="auto"/>
    <w:pitch w:val="default"/>
    <w:sig w:usb0="A00002BF" w:usb1="18EF7CFA" w:usb2="00000016" w:usb3="00000000" w:csb0="00040000" w:csb1="00000000"/>
  </w:font>
  <w:font w:name="汉仪旗黑KW 55S">
    <w:panose1 w:val="00020600040101010101"/>
    <w:charset w:val="86"/>
    <w:family w:val="auto"/>
    <w:pitch w:val="default"/>
    <w:sig w:usb0="A00002BF" w:usb1="3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docPartObj>
        <w:docPartGallery w:val="autotext"/>
      </w:docPartObj>
    </w:sdtPr>
    <w:sdtEndPr>
      <w:rPr>
        <w:rFonts w:ascii="Times New Roman" w:hAnsi="Times New Roman" w:cs="Times New Roman"/>
        <w:sz w:val="21"/>
        <w:szCs w:val="21"/>
      </w:rPr>
    </w:sdtEndPr>
    <w:sdtContent>
      <w:p>
        <w:pPr>
          <w:pStyle w:val="2"/>
          <w:ind w:firstLine="360"/>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3</w:t>
        </w:r>
        <w:r>
          <w:rPr>
            <w:rFonts w:ascii="Times New Roman" w:hAnsi="Times New Roman" w:cs="Times New Roman"/>
            <w:sz w:val="21"/>
            <w:szCs w:val="21"/>
          </w:rPr>
          <w:fldChar w:fldCharType="end"/>
        </w:r>
      </w:p>
    </w:sdtContent>
  </w:sdt>
  <w:p>
    <w:pPr>
      <w:pStyle w:val="2"/>
      <w:ind w:firstLine="39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9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9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72"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9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9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7D0"/>
    <w:rsid w:val="00066456"/>
    <w:rsid w:val="00097508"/>
    <w:rsid w:val="001E2C9B"/>
    <w:rsid w:val="002222E0"/>
    <w:rsid w:val="00234DAA"/>
    <w:rsid w:val="003474E8"/>
    <w:rsid w:val="00383449"/>
    <w:rsid w:val="003F424F"/>
    <w:rsid w:val="003F5CD4"/>
    <w:rsid w:val="0044647E"/>
    <w:rsid w:val="00491508"/>
    <w:rsid w:val="004A29B4"/>
    <w:rsid w:val="00525629"/>
    <w:rsid w:val="005774F3"/>
    <w:rsid w:val="005A40D3"/>
    <w:rsid w:val="0063129E"/>
    <w:rsid w:val="00640F88"/>
    <w:rsid w:val="00671864"/>
    <w:rsid w:val="00684190"/>
    <w:rsid w:val="006C5E40"/>
    <w:rsid w:val="006F2F7B"/>
    <w:rsid w:val="00887529"/>
    <w:rsid w:val="00960315"/>
    <w:rsid w:val="009C704C"/>
    <w:rsid w:val="00A609C1"/>
    <w:rsid w:val="00AD27D0"/>
    <w:rsid w:val="00AD5C10"/>
    <w:rsid w:val="00BA2A42"/>
    <w:rsid w:val="00CC6365"/>
    <w:rsid w:val="00CF5696"/>
    <w:rsid w:val="00D226B5"/>
    <w:rsid w:val="00D43214"/>
    <w:rsid w:val="00E445F5"/>
    <w:rsid w:val="00E61212"/>
    <w:rsid w:val="00E824DD"/>
    <w:rsid w:val="00E83056"/>
    <w:rsid w:val="00E9458B"/>
    <w:rsid w:val="00EA173F"/>
    <w:rsid w:val="00EA7BEF"/>
    <w:rsid w:val="00EC4C97"/>
    <w:rsid w:val="00F16FBA"/>
    <w:rsid w:val="00F80782"/>
    <w:rsid w:val="04F70751"/>
    <w:rsid w:val="051155A2"/>
    <w:rsid w:val="0FE6315F"/>
    <w:rsid w:val="17853CDE"/>
    <w:rsid w:val="1F775DD9"/>
    <w:rsid w:val="24FE20DF"/>
    <w:rsid w:val="266A037E"/>
    <w:rsid w:val="289F4246"/>
    <w:rsid w:val="319E5E0B"/>
    <w:rsid w:val="33E72C2A"/>
    <w:rsid w:val="36625C84"/>
    <w:rsid w:val="3675168D"/>
    <w:rsid w:val="3FF9C40A"/>
    <w:rsid w:val="4218691A"/>
    <w:rsid w:val="4D656FBF"/>
    <w:rsid w:val="4E652DCC"/>
    <w:rsid w:val="4E7F8AD1"/>
    <w:rsid w:val="50C34AF1"/>
    <w:rsid w:val="50EA3F9D"/>
    <w:rsid w:val="532773C8"/>
    <w:rsid w:val="5BFB5746"/>
    <w:rsid w:val="5D9543A0"/>
    <w:rsid w:val="61B8293D"/>
    <w:rsid w:val="659A7C44"/>
    <w:rsid w:val="6684370E"/>
    <w:rsid w:val="676B2820"/>
    <w:rsid w:val="67E54AC5"/>
    <w:rsid w:val="68102810"/>
    <w:rsid w:val="685D592D"/>
    <w:rsid w:val="6A2461B1"/>
    <w:rsid w:val="70706E49"/>
    <w:rsid w:val="76B272F2"/>
    <w:rsid w:val="77BF28BE"/>
    <w:rsid w:val="7827769A"/>
    <w:rsid w:val="790F3B81"/>
    <w:rsid w:val="CFFE508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firstLine="200" w:firstLineChars="200"/>
      <w:jc w:val="both"/>
    </w:pPr>
    <w:rPr>
      <w:rFonts w:ascii="仿宋_GB2312" w:hAnsi="微软雅黑" w:eastAsia="仿宋_GB2312" w:cs="宋体"/>
      <w:color w:val="000000"/>
      <w:spacing w:val="8"/>
      <w:sz w:val="32"/>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浙江省科学技术厅</Company>
  <Pages>3</Pages>
  <Words>154</Words>
  <Characters>883</Characters>
  <Lines>7</Lines>
  <Paragraphs>2</Paragraphs>
  <TotalTime>3</TotalTime>
  <ScaleCrop>false</ScaleCrop>
  <LinksUpToDate>false</LinksUpToDate>
  <CharactersWithSpaces>1035</CharactersWithSpaces>
  <Application>WWO_yunpri_dist</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2021-06-10T19:12:00Z</dcterms:created>
  <dc:creator>徐小军</dc:creator>
  <cp:lastModifiedBy>马维力</cp:lastModifiedBy>
  <dcterms:modified xsi:type="dcterms:W3CDTF">2021-06-26T11:58:52Z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