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0"/>
          <w:szCs w:val="22"/>
        </w:rPr>
      </w:pPr>
      <w:r>
        <w:rPr>
          <w:rFonts w:hint="eastAsia" w:ascii="方正小标宋简体" w:eastAsia="方正小标宋简体"/>
          <w:sz w:val="40"/>
          <w:szCs w:val="22"/>
        </w:rPr>
        <w:t>关于采集</w:t>
      </w:r>
      <w:r>
        <w:rPr>
          <w:rFonts w:ascii="方正小标宋简体" w:eastAsia="方正小标宋简体"/>
          <w:sz w:val="40"/>
          <w:szCs w:val="22"/>
        </w:rPr>
        <w:t>201</w:t>
      </w:r>
      <w:r>
        <w:rPr>
          <w:rFonts w:hint="eastAsia" w:ascii="方正小标宋简体" w:eastAsia="方正小标宋简体"/>
          <w:sz w:val="40"/>
          <w:szCs w:val="22"/>
          <w:lang w:val="en-US" w:eastAsia="zh-CN"/>
        </w:rPr>
        <w:t>9</w:t>
      </w:r>
      <w:r>
        <w:rPr>
          <w:rFonts w:hint="eastAsia" w:ascii="方正小标宋简体" w:eastAsia="方正小标宋简体"/>
          <w:sz w:val="40"/>
          <w:szCs w:val="22"/>
        </w:rPr>
        <w:t>年度</w:t>
      </w:r>
      <w:r>
        <w:rPr>
          <w:rFonts w:hint="eastAsia" w:ascii="方正小标宋简体" w:eastAsia="方正小标宋简体"/>
          <w:sz w:val="40"/>
          <w:szCs w:val="22"/>
          <w:lang w:val="en-US" w:eastAsia="zh-CN"/>
        </w:rPr>
        <w:t>金华市区</w:t>
      </w:r>
      <w:r>
        <w:rPr>
          <w:rFonts w:hint="eastAsia" w:ascii="方正小标宋简体" w:eastAsia="方正小标宋简体"/>
          <w:sz w:val="40"/>
          <w:szCs w:val="22"/>
        </w:rPr>
        <w:t>服务业企业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eastAsia="方正小标宋简体"/>
          <w:sz w:val="40"/>
          <w:szCs w:val="22"/>
        </w:rPr>
      </w:pPr>
      <w:r>
        <w:rPr>
          <w:rFonts w:hint="eastAsia" w:ascii="方正小标宋简体" w:eastAsia="方正小标宋简体"/>
          <w:sz w:val="40"/>
          <w:szCs w:val="22"/>
        </w:rPr>
        <w:t>“亩产效益”综合评价信息的通知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婺城区、金东区、开发区、各镇（街道）及相关企业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/>
          <w:szCs w:val="32"/>
        </w:rPr>
      </w:pPr>
      <w:r>
        <w:rPr>
          <w:rFonts w:hint="eastAsia" w:hAnsi="仿宋_GB2312" w:cs="仿宋_GB2312"/>
          <w:szCs w:val="32"/>
          <w:lang w:val="en-US" w:eastAsia="zh-CN"/>
        </w:rPr>
        <w:t>根据市区服务业综合评价工作安排，</w:t>
      </w:r>
      <w:r>
        <w:rPr>
          <w:rFonts w:hint="eastAsia"/>
          <w:color w:val="000000"/>
          <w:szCs w:val="32"/>
        </w:rPr>
        <w:t>现组织开展</w:t>
      </w:r>
      <w:r>
        <w:rPr>
          <w:rFonts w:hint="eastAsia"/>
          <w:szCs w:val="32"/>
        </w:rPr>
        <w:t>201</w:t>
      </w:r>
      <w:r>
        <w:rPr>
          <w:rFonts w:hint="eastAsia"/>
          <w:szCs w:val="32"/>
          <w:lang w:val="en-US" w:eastAsia="zh-CN"/>
        </w:rPr>
        <w:t>9</w:t>
      </w:r>
      <w:r>
        <w:rPr>
          <w:rFonts w:hint="eastAsia"/>
          <w:szCs w:val="32"/>
        </w:rPr>
        <w:t>年度</w:t>
      </w:r>
      <w:r>
        <w:rPr>
          <w:rFonts w:hint="eastAsia"/>
          <w:szCs w:val="32"/>
          <w:lang w:val="en-US" w:eastAsia="zh-CN"/>
        </w:rPr>
        <w:t>金华市区</w:t>
      </w:r>
      <w:r>
        <w:rPr>
          <w:rFonts w:hint="eastAsia"/>
          <w:szCs w:val="32"/>
        </w:rPr>
        <w:t>服务业企业“亩产效益”综合信息采集工作。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hAnsi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仿宋_GB2312" w:cs="仿宋_GB2312"/>
          <w:color w:val="auto"/>
          <w:kern w:val="2"/>
          <w:sz w:val="32"/>
          <w:szCs w:val="32"/>
          <w:lang w:val="en-US" w:eastAsia="zh-CN" w:bidi="ar-SA"/>
        </w:rPr>
        <w:t>1.各区组织辖区内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各镇</w:t>
      </w:r>
      <w:r>
        <w:rPr>
          <w:rFonts w:hint="eastAsia" w:hAnsi="仿宋_GB2312" w:cs="仿宋_GB2312"/>
          <w:color w:val="auto"/>
          <w:kern w:val="2"/>
          <w:sz w:val="32"/>
          <w:szCs w:val="32"/>
          <w:lang w:val="en-US" w:eastAsia="zh-CN" w:bidi="ar-SA"/>
        </w:rPr>
        <w:t>街对服务业综合评价《初步名单》（电子版单独发送）进行核实是否符合参评要求。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/>
          <w:szCs w:val="32"/>
          <w:lang w:eastAsia="zh-CN"/>
        </w:rPr>
      </w:pPr>
      <w:r>
        <w:rPr>
          <w:rFonts w:hint="eastAsia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各镇</w:t>
      </w:r>
      <w:r>
        <w:rPr>
          <w:rFonts w:hint="eastAsia" w:hAnsi="仿宋_GB2312" w:cs="仿宋_GB2312"/>
          <w:color w:val="auto"/>
          <w:kern w:val="2"/>
          <w:sz w:val="32"/>
          <w:szCs w:val="32"/>
          <w:lang w:val="en-US" w:eastAsia="zh-CN" w:bidi="ar-SA"/>
        </w:rPr>
        <w:t>街</w:t>
      </w:r>
      <w:r>
        <w:rPr>
          <w:rFonts w:hint="eastAsia"/>
          <w:szCs w:val="32"/>
          <w:lang w:val="en-US" w:eastAsia="zh-CN"/>
        </w:rPr>
        <w:t>将</w:t>
      </w:r>
      <w:r>
        <w:rPr>
          <w:rFonts w:hint="eastAsia"/>
          <w:szCs w:val="32"/>
        </w:rPr>
        <w:t>《综合评价信息采集表》发送至</w:t>
      </w:r>
      <w:r>
        <w:rPr>
          <w:rFonts w:hint="eastAsia"/>
          <w:szCs w:val="32"/>
          <w:lang w:val="en-US" w:eastAsia="zh-CN"/>
        </w:rPr>
        <w:t>符合参评要求的企业</w:t>
      </w:r>
      <w:r>
        <w:rPr>
          <w:rFonts w:hint="eastAsia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/>
          <w:szCs w:val="32"/>
          <w:lang w:eastAsia="zh-CN"/>
        </w:rPr>
      </w:pPr>
      <w:r>
        <w:rPr>
          <w:rFonts w:hint="eastAsia"/>
          <w:szCs w:val="32"/>
          <w:lang w:val="en-US" w:eastAsia="zh-CN"/>
        </w:rPr>
        <w:t>3.相关企业于10月31日前</w:t>
      </w:r>
      <w:r>
        <w:rPr>
          <w:rFonts w:hint="eastAsia"/>
          <w:szCs w:val="32"/>
        </w:rPr>
        <w:t>，</w:t>
      </w:r>
      <w:r>
        <w:rPr>
          <w:rFonts w:hint="eastAsia"/>
          <w:szCs w:val="32"/>
          <w:lang w:val="en-US" w:eastAsia="zh-CN"/>
        </w:rPr>
        <w:t>完成</w:t>
      </w:r>
      <w:r>
        <w:rPr>
          <w:rFonts w:hint="eastAsia"/>
          <w:szCs w:val="32"/>
        </w:rPr>
        <w:t>填写并盖章后（包括电子版）一同报送至</w:t>
      </w:r>
      <w:r>
        <w:rPr>
          <w:rFonts w:hint="eastAsia"/>
          <w:szCs w:val="32"/>
          <w:lang w:val="en-US" w:eastAsia="zh-CN"/>
        </w:rPr>
        <w:t>所在</w:t>
      </w:r>
      <w:r>
        <w:rPr>
          <w:rFonts w:hint="eastAsia"/>
          <w:szCs w:val="32"/>
        </w:rPr>
        <w:t>乡镇、街道</w:t>
      </w:r>
      <w:r>
        <w:rPr>
          <w:rFonts w:hint="eastAsia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eastAsia="仿宋_GB2312"/>
          <w:highlight w:val="none"/>
          <w:lang w:eastAsia="zh-CN"/>
        </w:rPr>
      </w:pPr>
      <w:r>
        <w:rPr>
          <w:rFonts w:hint="eastAsia"/>
          <w:szCs w:val="32"/>
          <w:lang w:eastAsia="zh-CN"/>
        </w:rPr>
        <w:t>请乡镇（街道）将</w:t>
      </w:r>
      <w:r>
        <w:rPr>
          <w:rFonts w:hint="eastAsia"/>
          <w:szCs w:val="32"/>
        </w:rPr>
        <w:t>汇总</w:t>
      </w:r>
      <w:r>
        <w:rPr>
          <w:rFonts w:hint="eastAsia"/>
          <w:szCs w:val="32"/>
          <w:lang w:val="en-US" w:eastAsia="zh-CN"/>
        </w:rPr>
        <w:t>资料</w:t>
      </w:r>
      <w:r>
        <w:rPr>
          <w:rFonts w:hint="eastAsia"/>
        </w:rPr>
        <w:t>全部收集完毕，</w:t>
      </w:r>
      <w:r>
        <w:rPr>
          <w:rFonts w:hint="eastAsia"/>
          <w:lang w:val="en-US" w:eastAsia="zh-CN"/>
        </w:rPr>
        <w:t>并</w:t>
      </w:r>
      <w:r>
        <w:rPr>
          <w:rFonts w:hint="eastAsia"/>
        </w:rPr>
        <w:t>将材料整理存档</w:t>
      </w:r>
      <w:r>
        <w:rPr>
          <w:rFonts w:hint="eastAsia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开发区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联系人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刘    倩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联系方式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89155059    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第三方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联系人：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皇甫春强，联系方式：18268008602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2240" w:firstLineChars="700"/>
        <w:textAlignment w:val="auto"/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王    影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联系方式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：18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761953114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960" w:firstLineChars="30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附件：《金华市区2019年度服务业企业综合评价信息采集表》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right="664"/>
        <w:jc w:val="right"/>
        <w:textAlignment w:val="auto"/>
        <w:rPr>
          <w:rFonts w:hint="eastAsia"/>
          <w:color w:val="000000"/>
          <w:kern w:val="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right="664"/>
        <w:jc w:val="right"/>
        <w:textAlignment w:val="auto"/>
        <w:rPr>
          <w:rFonts w:hint="default" w:eastAsia="仿宋_GB2312"/>
          <w:color w:val="000000"/>
          <w:kern w:val="0"/>
          <w:szCs w:val="32"/>
          <w:lang w:val="en-US" w:eastAsia="zh-CN"/>
        </w:rPr>
      </w:pPr>
      <w:r>
        <w:rPr>
          <w:rFonts w:hint="eastAsia"/>
          <w:color w:val="000000"/>
          <w:kern w:val="0"/>
          <w:szCs w:val="32"/>
          <w:lang w:val="en-US" w:eastAsia="zh-CN"/>
        </w:rPr>
        <w:t xml:space="preserve">金华市发展和改革委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center"/>
        <w:textAlignment w:val="auto"/>
        <w:rPr>
          <w:rFonts w:hint="eastAsia"/>
          <w:color w:val="000000"/>
          <w:kern w:val="0"/>
          <w:szCs w:val="32"/>
          <w:lang w:val="en-US" w:eastAsia="zh-CN"/>
        </w:rPr>
      </w:pPr>
      <w:r>
        <w:rPr>
          <w:rFonts w:hint="eastAsia"/>
          <w:color w:val="000000"/>
          <w:kern w:val="0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center"/>
        <w:textAlignment w:val="auto"/>
        <w:rPr>
          <w:rFonts w:hint="eastAsia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/>
          <w:color w:val="000000"/>
          <w:kern w:val="0"/>
          <w:szCs w:val="32"/>
          <w:lang w:val="en-US" w:eastAsia="zh-CN"/>
        </w:rPr>
        <w:t xml:space="preserve">     </w:t>
      </w:r>
      <w:r>
        <w:rPr>
          <w:rFonts w:hint="eastAsia"/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  <w:lang w:val="en-US" w:eastAsia="zh-CN"/>
        </w:rPr>
        <w:t>20</w:t>
      </w:r>
      <w:r>
        <w:rPr>
          <w:rFonts w:hint="eastAsia"/>
          <w:color w:val="000000"/>
          <w:kern w:val="0"/>
          <w:szCs w:val="32"/>
        </w:rPr>
        <w:t>年</w:t>
      </w:r>
      <w:r>
        <w:rPr>
          <w:rFonts w:hint="eastAsia"/>
          <w:color w:val="000000"/>
          <w:kern w:val="0"/>
          <w:szCs w:val="32"/>
          <w:lang w:val="en-US" w:eastAsia="zh-CN"/>
        </w:rPr>
        <w:t>9</w:t>
      </w:r>
      <w:r>
        <w:rPr>
          <w:rFonts w:hint="eastAsia"/>
          <w:color w:val="000000"/>
          <w:kern w:val="0"/>
          <w:szCs w:val="32"/>
        </w:rPr>
        <w:t>月</w:t>
      </w:r>
      <w:r>
        <w:rPr>
          <w:rFonts w:hint="eastAsia"/>
          <w:color w:val="000000"/>
          <w:kern w:val="0"/>
          <w:szCs w:val="32"/>
          <w:lang w:val="en-US" w:eastAsia="zh-CN"/>
        </w:rPr>
        <w:t>25</w:t>
      </w:r>
      <w:r>
        <w:rPr>
          <w:rFonts w:hint="eastAsia"/>
          <w:color w:val="000000"/>
          <w:kern w:val="0"/>
          <w:szCs w:val="32"/>
        </w:rPr>
        <w:t>日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2019年度金华市区</w:t>
      </w:r>
      <w:r>
        <w:rPr>
          <w:rFonts w:hint="eastAsia" w:ascii="方正小标宋简体" w:eastAsia="方正小标宋简体"/>
          <w:sz w:val="32"/>
          <w:szCs w:val="32"/>
        </w:rPr>
        <w:t>服务业企业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亩产效益综合评价信</w:t>
      </w:r>
      <w:r>
        <w:rPr>
          <w:rFonts w:hint="eastAsia" w:ascii="方正小标宋简体" w:eastAsia="方正小标宋简体"/>
          <w:sz w:val="32"/>
          <w:szCs w:val="32"/>
        </w:rPr>
        <w:t>息采集工作说明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2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1.初步评价名单范围</w:t>
      </w:r>
      <w:r>
        <w:rPr>
          <w:rFonts w:hint="eastAsia"/>
          <w:sz w:val="30"/>
          <w:szCs w:val="30"/>
          <w:lang w:val="en-US" w:eastAsia="zh-CN"/>
        </w:rPr>
        <w:t>：规模（限额）以上服务业企业和自有土地3亩以上的规模（限额）以下服务业企业。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2" w:firstLineChars="2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2.</w:t>
      </w:r>
      <w:r>
        <w:rPr>
          <w:rFonts w:hint="eastAsia"/>
          <w:b/>
          <w:bCs/>
          <w:sz w:val="30"/>
          <w:szCs w:val="30"/>
          <w:lang w:val="en-US" w:eastAsia="zh-CN"/>
        </w:rPr>
        <w:t>初步名单核实内容：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（1）属地是否正确。</w:t>
      </w:r>
      <w:r>
        <w:rPr>
          <w:rFonts w:hint="eastAsia"/>
          <w:sz w:val="30"/>
          <w:szCs w:val="30"/>
          <w:lang w:val="en-US" w:eastAsia="zh-CN"/>
        </w:rPr>
        <w:t>现有名单属地情况按照统计区域、土地所在区域、纳税所在地以及注册地四者依次完善，可能存在搬迁或其他特殊情况。若发现归属地与实际情况不一致的马上反馈并转到相应镇街。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（2）核实是否参评。</w:t>
      </w:r>
      <w:r>
        <w:rPr>
          <w:rFonts w:hint="eastAsia"/>
          <w:sz w:val="30"/>
          <w:szCs w:val="30"/>
          <w:lang w:val="en-US" w:eastAsia="zh-CN"/>
        </w:rPr>
        <w:t>是否参评以评价范围进行确定（不是以企业是否愿意参评而定），对不符合参评要求的企业，不参与取数。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不评价的情况：</w:t>
      </w:r>
      <w:r>
        <w:rPr>
          <w:rFonts w:hint="eastAsia"/>
          <w:sz w:val="30"/>
          <w:szCs w:val="30"/>
          <w:lang w:val="en-US" w:eastAsia="zh-CN"/>
        </w:rPr>
        <w:t>已注销、倒闭、已参与工业评价（或属于工业企业）、房地产开发企业、公益类、金融保险、政府公共平台（资产管理）公司，已退库的非自有土地企业。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暂不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评价的情况：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2018年~2020年</w:t>
      </w:r>
      <w:r>
        <w:rPr>
          <w:color w:val="auto"/>
          <w:szCs w:val="32"/>
        </w:rPr>
        <w:t>中首次拿地的新增土地企业</w:t>
      </w:r>
      <w:r>
        <w:rPr>
          <w:rFonts w:hint="eastAsia" w:ascii="仿宋_GB2312" w:hAnsi="宋体" w:cs="仿宋_GB2312"/>
          <w:color w:val="auto"/>
          <w:kern w:val="0"/>
          <w:szCs w:val="32"/>
        </w:rPr>
        <w:t>或约定的竣工投产之日起两年内的</w:t>
      </w:r>
      <w:r>
        <w:rPr>
          <w:rFonts w:hint="eastAsia" w:ascii="仿宋_GB2312" w:cs="仿宋_GB2312"/>
          <w:color w:val="auto"/>
          <w:szCs w:val="32"/>
        </w:rPr>
        <w:t>新建</w:t>
      </w:r>
      <w:r>
        <w:rPr>
          <w:rFonts w:hint="eastAsia" w:ascii="仿宋_GB2312" w:hAnsi="宋体" w:cs="仿宋_GB2312"/>
          <w:color w:val="auto"/>
          <w:kern w:val="0"/>
          <w:szCs w:val="32"/>
        </w:rPr>
        <w:t>投产企业</w:t>
      </w:r>
      <w:r>
        <w:rPr>
          <w:rFonts w:hint="eastAsia"/>
          <w:sz w:val="30"/>
          <w:szCs w:val="30"/>
          <w:lang w:val="en-US" w:eastAsia="zh-CN"/>
        </w:rPr>
        <w:t>、兼并重组或存在其他特殊情况的企业。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3.在进行取数和后期数据反馈时，保证数据信息不直接上传至企业群，避免单家企业信息外泄。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default" w:eastAsia="仿宋_GB2312"/>
          <w:color w:val="000000"/>
          <w:kern w:val="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default" w:eastAsia="仿宋_GB2312"/>
          <w:color w:val="000000"/>
          <w:kern w:val="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 w:cs="黑体"/>
          <w:sz w:val="28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黑体" w:hAnsi="黑体" w:eastAsia="黑体" w:cs="黑体"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2"/>
        </w:rPr>
        <w:t>附件</w:t>
      </w:r>
      <w:r>
        <w:rPr>
          <w:rFonts w:hint="eastAsia" w:ascii="黑体" w:hAnsi="黑体" w:eastAsia="黑体" w:cs="黑体"/>
          <w:sz w:val="28"/>
          <w:szCs w:val="2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金华市区2019年度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服务业企业综合评价信息采集表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  <w:t>填写说明见附件3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eastAsia="zh-CN"/>
        </w:rPr>
        <w:t>）</w:t>
      </w:r>
    </w:p>
    <w:tbl>
      <w:tblPr>
        <w:tblStyle w:val="6"/>
        <w:tblW w:w="93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222"/>
        <w:gridCol w:w="191"/>
        <w:gridCol w:w="379"/>
        <w:gridCol w:w="840"/>
        <w:gridCol w:w="254"/>
        <w:gridCol w:w="384"/>
        <w:gridCol w:w="733"/>
        <w:gridCol w:w="647"/>
        <w:gridCol w:w="1121"/>
        <w:gridCol w:w="449"/>
        <w:gridCol w:w="1298"/>
        <w:gridCol w:w="11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34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4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统一社会代码</w:t>
            </w: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填报人</w:t>
            </w:r>
          </w:p>
        </w:tc>
        <w:tc>
          <w:tcPr>
            <w:tcW w:w="34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联系电话（手机号）</w:t>
            </w: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实际经营地址</w:t>
            </w:r>
          </w:p>
        </w:tc>
        <w:tc>
          <w:tcPr>
            <w:tcW w:w="74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340" w:type="dxa"/>
            <w:gridSpan w:val="1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二、自有土地情况（有土地登记或暂未办理土地证</w:t>
            </w:r>
            <w:r>
              <w:rPr>
                <w:rFonts w:hint="eastAsia" w:hAnsi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企业填写、如无请忽略）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2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有证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无证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备注（</w:t>
            </w:r>
            <w:r>
              <w:rPr>
                <w:rFonts w:hint="eastAsia" w:hAnsi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是否为2018年1月1日以后新征用地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土地使用权面积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（㎡)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土地证号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使用权登记时间</w:t>
            </w: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地址（土地证地址）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占用面积（㎡）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34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hAnsi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、自有</w:t>
            </w:r>
            <w:r>
              <w:rPr>
                <w:rFonts w:hint="eastAsia" w:hAnsi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房产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情况（</w:t>
            </w:r>
            <w:r>
              <w:rPr>
                <w:rFonts w:hint="eastAsia" w:hAnsi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仅购买房产且无实际使用土地的企业填写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土地使用权登记面积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（㎡)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hAnsi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房屋建筑面积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（㎡)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使用权登记时间</w:t>
            </w: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hAnsi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不动产权证号</w:t>
            </w: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hAnsi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34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、出租土地</w:t>
            </w:r>
            <w:r>
              <w:rPr>
                <w:rFonts w:hint="eastAsia" w:hAnsi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（房产）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情况（</w:t>
            </w:r>
            <w:r>
              <w:rPr>
                <w:rFonts w:hint="eastAsia" w:hAnsi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出租方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填写</w:t>
            </w:r>
            <w:r>
              <w:rPr>
                <w:rFonts w:hint="eastAsia" w:hAnsi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：即有对外出租土地或房产的企业填写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327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承租方单位名称</w:t>
            </w:r>
            <w:r>
              <w:rPr>
                <w:rFonts w:hint="eastAsia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（不含个人或个体企业）</w:t>
            </w:r>
          </w:p>
        </w:tc>
        <w:tc>
          <w:tcPr>
            <w:tcW w:w="2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租赁起止时间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土地面积（㎡）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建筑面积（㎡）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（勾选</w:t>
            </w:r>
            <w:r>
              <w:rPr>
                <w:rFonts w:hint="eastAsia" w:hAnsi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或加红色标注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企业性质（工业/非工业）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27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27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340" w:type="dxa"/>
            <w:gridSpan w:val="1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hAnsi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五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、租赁土地</w:t>
            </w:r>
            <w:r>
              <w:rPr>
                <w:rFonts w:hint="eastAsia" w:hAnsi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（房产）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情况（</w:t>
            </w:r>
            <w:r>
              <w:rPr>
                <w:rFonts w:hint="eastAsia" w:hAnsi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承租方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填写</w:t>
            </w:r>
            <w:r>
              <w:rPr>
                <w:rFonts w:hint="eastAsia" w:hAnsi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：即公司名下无土地或房产，通过租用、借用、免费使用、共用其他公司或个人的土地、房产进行经营活动的企业填写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327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出租方单位名称</w:t>
            </w:r>
          </w:p>
        </w:tc>
        <w:tc>
          <w:tcPr>
            <w:tcW w:w="2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承租起止时间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土地面积（㎡）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建筑面积（㎡）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（勾选</w:t>
            </w:r>
            <w:r>
              <w:rPr>
                <w:rFonts w:hint="eastAsia" w:hAnsi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或加红色标注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企业性质（工业/非工业）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27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20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27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20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32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实际占用面积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企业实际占用土地面积=企业自有土地面积（有证+无证）+租赁土地面积</w:t>
            </w:r>
          </w:p>
        </w:tc>
        <w:tc>
          <w:tcPr>
            <w:tcW w:w="607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（可不填写，由第三方统一计算）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64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是否存在已停止、吊销、转卖、注销、拆迁、实际经营不在本地</w:t>
            </w:r>
            <w:r>
              <w:rPr>
                <w:rFonts w:hint="eastAsia" w:hAnsi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、土地征用等情况</w:t>
            </w:r>
          </w:p>
        </w:tc>
        <w:tc>
          <w:tcPr>
            <w:tcW w:w="46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32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2EFDA" w:themeFill="accent6" w:themeFillTint="3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607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 w:themeFill="accent6" w:themeFillTint="3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430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以上用地信息经确认，无误。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8" w:space="0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8" w:space="0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2430" w:type="dxa"/>
            <w:gridSpan w:val="4"/>
            <w:tcBorders>
              <w:top w:val="nil"/>
              <w:left w:val="single" w:color="000000" w:sz="8" w:space="0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单位负责人签字：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43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单位盖章：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napToGrid w:val="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eastAsia="楷体_GB2312"/>
          <w:b/>
          <w:bCs/>
          <w:sz w:val="24"/>
          <w:szCs w:val="24"/>
        </w:rPr>
        <w:t>注：</w:t>
      </w:r>
      <w:r>
        <w:rPr>
          <w:rFonts w:hint="eastAsia" w:eastAsia="楷体_GB2312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24"/>
          <w:szCs w:val="24"/>
        </w:rPr>
        <w:t>企业对提供数据的真实性负责。</w:t>
      </w:r>
    </w:p>
    <w:p>
      <w:pPr>
        <w:snapToGrid w:val="0"/>
        <w:jc w:val="left"/>
        <w:rPr>
          <w:rFonts w:hint="eastAsia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24"/>
          <w:szCs w:val="24"/>
        </w:rPr>
        <w:t>.本表由企业自行填报，并提供盖章提供纸质版（或提供盖章后扫描件）和电子版。</w:t>
      </w:r>
    </w:p>
    <w:p>
      <w:pPr>
        <w:spacing w:line="574" w:lineRule="exact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  <w:sectPr>
          <w:footerReference r:id="rId3" w:type="default"/>
          <w:pgSz w:w="11906" w:h="16838"/>
          <w:pgMar w:top="1701" w:right="1587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spacing w:line="574" w:lineRule="exact"/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附件2</w:t>
      </w:r>
    </w:p>
    <w:p>
      <w:pPr>
        <w:spacing w:line="574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自有土地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出租方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登记情况表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  <w:t>（存在土地、建筑物出租情况的企业填写）</w:t>
      </w:r>
    </w:p>
    <w:tbl>
      <w:tblPr>
        <w:tblStyle w:val="6"/>
        <w:tblW w:w="135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0"/>
        <w:gridCol w:w="2911"/>
        <w:gridCol w:w="1412"/>
        <w:gridCol w:w="1558"/>
        <w:gridCol w:w="2323"/>
        <w:gridCol w:w="2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3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出租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企业名称</w:t>
            </w:r>
          </w:p>
        </w:tc>
        <w:tc>
          <w:tcPr>
            <w:tcW w:w="1054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                              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地址</w:t>
            </w:r>
          </w:p>
        </w:tc>
        <w:tc>
          <w:tcPr>
            <w:tcW w:w="1054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联系人及电话</w:t>
            </w:r>
          </w:p>
        </w:tc>
        <w:tc>
          <w:tcPr>
            <w:tcW w:w="1054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总占地面积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㎡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建筑面积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㎡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自用土地面积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㎡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出租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土地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面积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㎡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自用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建筑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面积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㎡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出租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建筑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面积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㎡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6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355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承租方（租用企业）情况汇总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0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租用企业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承租方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名称</w:t>
            </w:r>
          </w:p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szCs w:val="24"/>
                <w:lang w:val="en-US" w:eastAsia="zh-CN"/>
              </w:rPr>
              <w:t>(不含个人或个体企业）</w:t>
            </w:r>
          </w:p>
        </w:tc>
        <w:tc>
          <w:tcPr>
            <w:tcW w:w="291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组织机构代码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或统一信用代码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租用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23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上一年租金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（万元）</w:t>
            </w:r>
          </w:p>
        </w:tc>
        <w:tc>
          <w:tcPr>
            <w:tcW w:w="23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联系人及电话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30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土地面积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㎡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建筑面积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㎡</w:t>
            </w:r>
            <w:r>
              <w:rPr>
                <w:rFonts w:hint="eastAsia" w:hAnsi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3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0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22"/>
        </w:rPr>
      </w:pPr>
    </w:p>
    <w:p>
      <w:pPr>
        <w:tabs>
          <w:tab w:val="left" w:pos="5395"/>
        </w:tabs>
        <w:snapToGrid w:val="0"/>
        <w:rPr>
          <w:rFonts w:hint="eastAsia" w:eastAsia="楷体_GB2312"/>
          <w:b/>
          <w:bCs/>
          <w:sz w:val="24"/>
          <w:lang w:eastAsia="zh-CN"/>
        </w:rPr>
        <w:sectPr>
          <w:pgSz w:w="16838" w:h="11906" w:orient="landscape"/>
          <w:pgMar w:top="1587" w:right="1758" w:bottom="1474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2" w:charSpace="0"/>
        </w:sectPr>
      </w:pPr>
      <w:r>
        <w:rPr>
          <w:rFonts w:hint="eastAsia" w:eastAsia="楷体_GB2312"/>
          <w:b/>
          <w:bCs/>
          <w:sz w:val="24"/>
          <w:lang w:val="en-US" w:eastAsia="zh-CN"/>
        </w:rPr>
        <w:t>注：2020年新签订承租合同的企业不用列出；2020年以前承租，2020年重新签订合同的企业需要列入。</w:t>
      </w:r>
      <w:r>
        <w:rPr>
          <w:rFonts w:hint="eastAsia" w:eastAsia="楷体_GB2312"/>
          <w:b/>
          <w:bCs/>
          <w:sz w:val="24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附件3：参评企业分类填写说明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84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84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纯租赁企业（租客、承租方）：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填写附件1，一、五，盖章。（注意：使用集团公司、关联企业、法人个人的房产、物业用房未形成实际租赁关系的企业，也按此填写，并在备注一栏说明）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default" w:ascii="Times New Roman" w:hAnsi="Times New Roman" w:eastAsia="仿宋" w:cs="Times New Roman"/>
          <w:b/>
          <w:bCs/>
          <w:sz w:val="22"/>
          <w:szCs w:val="2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2"/>
          <w:szCs w:val="22"/>
          <w:lang w:val="en-US" w:eastAsia="zh-CN"/>
        </w:rPr>
        <w:t>注：若出租方为个人，则填写“租用个人房产，不需要填写统一社会信用代码”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84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租赁+出租企业（既租用土地或房产，又对外出租土地或房产的企业）：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填写附件1，一、四、五，盖章。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84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纯自有土地企业（不存在出租或租赁关系）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：填写附件1，一、二，盖章。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84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纯自有房产企业（不存在出租或租赁关系）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：填写附件1，一、三，盖章。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84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有自有土地和自有房产的企业：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填写附件1，一、二、三，盖章。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84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有自有土地（房产），且对外出租土地（房产）的企业：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填写1，一、二、三、四以及附件2，盖章。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84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有自有土地（房产），既对外出租，又租赁其他企业房产土地企业：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全部填写。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84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有自有土地（房产），又租赁其他企业房产土地企业：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填写1，一、二、三、五，盖章。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84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84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eastAsia="仿宋" w:cs="Times New Roman"/>
          <w:sz w:val="28"/>
          <w:szCs w:val="28"/>
          <w:lang w:val="en-US" w:eastAsia="zh-CN"/>
        </w:rPr>
        <w:t>刘倩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89155059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84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皇甫春强：18268008602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84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王影：18761953114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default" w:eastAsia="仿宋_GB2312"/>
          <w:color w:val="000000"/>
          <w:kern w:val="0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797" w:bottom="1440" w:left="1797" w:header="851" w:footer="992" w:gutter="0"/>
      <w:pgNumType w:fmt="decimal"/>
      <w:cols w:space="0" w:num="1"/>
      <w:rtlGutter w:val="0"/>
      <w:docGrid w:type="linesAndChars" w:linePitch="312" w:charSpace="2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 w:eastAsia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2"/>
                              <w:szCs w:val="22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2"/>
                              <w:szCs w:val="22"/>
                            </w:rPr>
                            <w:t>- 1 -</w:t>
                          </w:r>
                          <w:r>
                            <w:rPr>
                              <w:rFonts w:ascii="宋体" w:hAnsi="宋体" w:eastAsia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 w:eastAsia="宋体"/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2"/>
                        <w:szCs w:val="22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2"/>
                        <w:szCs w:val="22"/>
                      </w:rPr>
                      <w:t>- 1 -</w:t>
                    </w:r>
                    <w:r>
                      <w:rPr>
                        <w:rFonts w:ascii="宋体" w:hAnsi="宋体" w:eastAsia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147E"/>
    <w:multiLevelType w:val="singleLevel"/>
    <w:tmpl w:val="03F714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60372"/>
    <w:rsid w:val="03753AF3"/>
    <w:rsid w:val="11A954BA"/>
    <w:rsid w:val="13C7239B"/>
    <w:rsid w:val="1877356A"/>
    <w:rsid w:val="1A8C4C26"/>
    <w:rsid w:val="1CFC25C4"/>
    <w:rsid w:val="1FB074D7"/>
    <w:rsid w:val="21216B1F"/>
    <w:rsid w:val="25381B2B"/>
    <w:rsid w:val="29D51986"/>
    <w:rsid w:val="2B7171D1"/>
    <w:rsid w:val="2FFA7AF5"/>
    <w:rsid w:val="39882F5F"/>
    <w:rsid w:val="3A474162"/>
    <w:rsid w:val="3B844988"/>
    <w:rsid w:val="3C881D5D"/>
    <w:rsid w:val="3F80000A"/>
    <w:rsid w:val="409B6A60"/>
    <w:rsid w:val="40DD76D0"/>
    <w:rsid w:val="40EC1CC9"/>
    <w:rsid w:val="41657547"/>
    <w:rsid w:val="441932B6"/>
    <w:rsid w:val="48156C5B"/>
    <w:rsid w:val="4CA525AA"/>
    <w:rsid w:val="4FDE6FA4"/>
    <w:rsid w:val="53D026ED"/>
    <w:rsid w:val="574B71C8"/>
    <w:rsid w:val="58371B91"/>
    <w:rsid w:val="5B66078F"/>
    <w:rsid w:val="68120B69"/>
    <w:rsid w:val="69914914"/>
    <w:rsid w:val="69F26C15"/>
    <w:rsid w:val="75CD27DB"/>
    <w:rsid w:val="79E320BA"/>
    <w:rsid w:val="7E427E9D"/>
    <w:rsid w:val="7F2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汇报材料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_GB2312"/>
      <w:sz w:val="32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2019-09-02T00:47:00Z</dcterms:created>
  <dc:creator>Administrator</dc:creator>
  <cp:lastModifiedBy>童轶龙</cp:lastModifiedBy>
  <dcterms:modified xsi:type="dcterms:W3CDTF">2020-10-26T06:04:17Z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